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NLN Affiliated Constituent League</w:t>
      </w:r>
    </w:p>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Policy and Procedure</w:t>
      </w:r>
    </w:p>
    <w:p w:rsidR="00CF3BBD" w:rsidRPr="005A389D" w:rsidRDefault="00CF3BBD" w:rsidP="00CF3BBD">
      <w:pPr>
        <w:pStyle w:val="Header"/>
        <w:tabs>
          <w:tab w:val="clear" w:pos="4320"/>
          <w:tab w:val="clear" w:pos="8640"/>
        </w:tabs>
        <w:rPr>
          <w:rFonts w:ascii="HelveticaNeueLT Std Cn" w:hAnsi="HelveticaNeueLT Std Cn" w:cs="Arial"/>
          <w:sz w:val="22"/>
          <w:szCs w:val="22"/>
        </w:rPr>
      </w:pPr>
    </w:p>
    <w:tbl>
      <w:tblPr>
        <w:tblW w:w="9576" w:type="dxa"/>
        <w:tblLayout w:type="fixed"/>
        <w:tblLook w:val="0000" w:firstRow="0" w:lastRow="0" w:firstColumn="0" w:lastColumn="0" w:noHBand="0" w:noVBand="0"/>
      </w:tblPr>
      <w:tblGrid>
        <w:gridCol w:w="3078"/>
        <w:gridCol w:w="6498"/>
      </w:tblGrid>
      <w:tr w:rsidR="00CF3BBD" w:rsidRPr="005A389D" w:rsidTr="000668F7">
        <w:tc>
          <w:tcPr>
            <w:tcW w:w="3078" w:type="dxa"/>
          </w:tcPr>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number</w:t>
            </w:r>
            <w:r w:rsidRPr="005A389D">
              <w:rPr>
                <w:rFonts w:ascii="HelveticaNeueLT Std Cn" w:hAnsi="HelveticaNeueLT Std Cn" w:cs="Arial"/>
                <w:smallCaps/>
                <w:sz w:val="22"/>
                <w:szCs w:val="22"/>
              </w:rPr>
              <w:tab/>
            </w:r>
          </w:p>
        </w:tc>
        <w:tc>
          <w:tcPr>
            <w:tcW w:w="6498" w:type="dxa"/>
          </w:tcPr>
          <w:p w:rsidR="00CF3BBD" w:rsidRPr="005A389D" w:rsidRDefault="002E1C4D" w:rsidP="00A01A40">
            <w:pPr>
              <w:rPr>
                <w:rFonts w:ascii="HelveticaNeueLT Std Cn" w:hAnsi="HelveticaNeueLT Std Cn" w:cs="Arial"/>
                <w:b/>
                <w:smallCaps/>
                <w:sz w:val="22"/>
                <w:szCs w:val="22"/>
              </w:rPr>
            </w:pPr>
            <w:r>
              <w:rPr>
                <w:rFonts w:ascii="HelveticaNeueLT Std Cn" w:hAnsi="HelveticaNeueLT Std Cn" w:cs="Arial"/>
                <w:b/>
                <w:smallCaps/>
                <w:sz w:val="22"/>
                <w:szCs w:val="22"/>
              </w:rPr>
              <w:t>3</w:t>
            </w:r>
            <w:r w:rsidR="00CF3BBD" w:rsidRPr="005A389D">
              <w:rPr>
                <w:rFonts w:ascii="HelveticaNeueLT Std Cn" w:hAnsi="HelveticaNeueLT Std Cn" w:cs="Arial"/>
                <w:b/>
                <w:smallCaps/>
                <w:sz w:val="22"/>
                <w:szCs w:val="22"/>
              </w:rPr>
              <w:t>.</w:t>
            </w:r>
            <w:r w:rsidR="00A01A40">
              <w:rPr>
                <w:rFonts w:ascii="HelveticaNeueLT Std Cn" w:hAnsi="HelveticaNeueLT Std Cn" w:cs="Arial"/>
                <w:b/>
                <w:smallCaps/>
                <w:sz w:val="22"/>
                <w:szCs w:val="22"/>
              </w:rPr>
              <w:t>5</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name</w:t>
            </w:r>
            <w:r w:rsidRPr="005A389D">
              <w:rPr>
                <w:rFonts w:ascii="HelveticaNeueLT Std Cn" w:hAnsi="HelveticaNeueLT Std Cn" w:cs="Arial"/>
                <w:smallCaps/>
                <w:sz w:val="22"/>
                <w:szCs w:val="22"/>
              </w:rPr>
              <w:tab/>
            </w:r>
            <w:r w:rsidRPr="005A389D">
              <w:rPr>
                <w:rFonts w:ascii="HelveticaNeueLT Std Cn" w:hAnsi="HelveticaNeueLT Std Cn" w:cs="Arial"/>
                <w:smallCaps/>
                <w:sz w:val="22"/>
                <w:szCs w:val="22"/>
              </w:rPr>
              <w:tab/>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A01A40" w:rsidP="00113B9F">
            <w:pPr>
              <w:pStyle w:val="Heading2"/>
              <w:rPr>
                <w:rFonts w:ascii="HelveticaNeueLT Std Cn" w:hAnsi="HelveticaNeueLT Std Cn" w:cs="Arial"/>
                <w:szCs w:val="22"/>
              </w:rPr>
            </w:pPr>
            <w:r>
              <w:rPr>
                <w:rFonts w:ascii="HelveticaNeueLT Std Cn" w:hAnsi="HelveticaNeueLT Std Cn" w:cs="Arial"/>
                <w:szCs w:val="22"/>
              </w:rPr>
              <w:t>Board Terms</w:t>
            </w:r>
          </w:p>
        </w:tc>
      </w:tr>
      <w:tr w:rsidR="00CF3BBD" w:rsidRPr="005A389D" w:rsidTr="000668F7">
        <w:tc>
          <w:tcPr>
            <w:tcW w:w="3078" w:type="dxa"/>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rPr>
                <w:rFonts w:ascii="HelveticaNeueLT Std Cn" w:hAnsi="HelveticaNeueLT Std Cn" w:cs="Arial"/>
                <w:b/>
                <w:smallCaps/>
                <w:sz w:val="22"/>
                <w:szCs w:val="22"/>
              </w:rPr>
            </w:pPr>
            <w:r w:rsidRPr="005A389D">
              <w:rPr>
                <w:rFonts w:ascii="HelveticaNeueLT Std Cn" w:hAnsi="HelveticaNeueLT Std Cn" w:cs="Arial"/>
                <w:b/>
                <w:smallCaps/>
                <w:sz w:val="22"/>
                <w:szCs w:val="22"/>
              </w:rPr>
              <w:t>date of origin</w:t>
            </w:r>
          </w:p>
        </w:tc>
        <w:tc>
          <w:tcPr>
            <w:tcW w:w="6498" w:type="dxa"/>
          </w:tcPr>
          <w:p w:rsidR="00CF3BBD" w:rsidRPr="005A389D" w:rsidRDefault="00CF3BBD" w:rsidP="000668F7">
            <w:pPr>
              <w:rPr>
                <w:rFonts w:ascii="HelveticaNeueLT Std Cn" w:hAnsi="HelveticaNeueLT Std Cn" w:cs="Arial"/>
                <w:sz w:val="22"/>
                <w:szCs w:val="22"/>
              </w:rPr>
            </w:pPr>
          </w:p>
          <w:p w:rsidR="00CF3BBD" w:rsidRPr="005A389D" w:rsidRDefault="00CF3BBD" w:rsidP="000668F7">
            <w:pPr>
              <w:pStyle w:val="Header"/>
              <w:tabs>
                <w:tab w:val="clear" w:pos="4320"/>
                <w:tab w:val="clear" w:pos="8640"/>
              </w:tabs>
              <w:rPr>
                <w:rFonts w:ascii="HelveticaNeueLT Std Cn" w:hAnsi="HelveticaNeueLT Std Cn" w:cs="Arial"/>
                <w:sz w:val="22"/>
                <w:szCs w:val="22"/>
              </w:rPr>
            </w:pPr>
            <w:r w:rsidRPr="005A389D">
              <w:rPr>
                <w:rFonts w:ascii="HelveticaNeueLT Std Cn" w:hAnsi="HelveticaNeueLT Std Cn" w:cs="Arial"/>
                <w:sz w:val="22"/>
                <w:szCs w:val="22"/>
              </w:rPr>
              <w:t>(Date)</w:t>
            </w:r>
          </w:p>
        </w:tc>
      </w:tr>
      <w:tr w:rsidR="00CF3BBD" w:rsidRPr="005A389D" w:rsidTr="000668F7">
        <w:tc>
          <w:tcPr>
            <w:tcW w:w="3078" w:type="dxa"/>
            <w:tcBorders>
              <w:bottom w:val="thinThickSmallGap" w:sz="12" w:space="0" w:color="auto"/>
            </w:tcBorders>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purpose</w:t>
            </w:r>
          </w:p>
          <w:p w:rsidR="00CF3BBD" w:rsidRPr="005A389D" w:rsidRDefault="00CF3BBD" w:rsidP="000668F7">
            <w:pPr>
              <w:rPr>
                <w:rFonts w:ascii="HelveticaNeueLT Std Cn" w:hAnsi="HelveticaNeueLT Std Cn" w:cs="Arial"/>
                <w:sz w:val="22"/>
                <w:szCs w:val="22"/>
              </w:rPr>
            </w:pPr>
          </w:p>
        </w:tc>
        <w:tc>
          <w:tcPr>
            <w:tcW w:w="6498" w:type="dxa"/>
            <w:tcBorders>
              <w:bottom w:val="thinThickSmallGap" w:sz="12" w:space="0" w:color="auto"/>
            </w:tcBorders>
          </w:tcPr>
          <w:p w:rsidR="00A01A40" w:rsidRDefault="00A01A40" w:rsidP="00363612">
            <w:pPr>
              <w:rPr>
                <w:rFonts w:ascii="HelveticaNeueLT Std Cn" w:hAnsi="HelveticaNeueLT Std Cn" w:cs="Arial"/>
                <w:sz w:val="22"/>
                <w:szCs w:val="22"/>
              </w:rPr>
            </w:pPr>
          </w:p>
          <w:p w:rsidR="00B26250" w:rsidRPr="00A01A40" w:rsidRDefault="00A01A40" w:rsidP="00363612">
            <w:pPr>
              <w:rPr>
                <w:rFonts w:ascii="HelveticaNeueLT Std Cn" w:hAnsi="HelveticaNeueLT Std Cn" w:cs="Arial"/>
                <w:sz w:val="22"/>
                <w:szCs w:val="22"/>
              </w:rPr>
            </w:pPr>
            <w:bookmarkStart w:id="0" w:name="_GoBack"/>
            <w:bookmarkEnd w:id="0"/>
            <w:r>
              <w:rPr>
                <w:rFonts w:ascii="HelveticaNeueLT Std Cn" w:hAnsi="HelveticaNeueLT Std Cn" w:cs="Arial"/>
                <w:sz w:val="22"/>
                <w:szCs w:val="22"/>
              </w:rPr>
              <w:t>I</w:t>
            </w:r>
            <w:r w:rsidRPr="00A01A40">
              <w:rPr>
                <w:rFonts w:ascii="HelveticaNeueLT Std Cn" w:hAnsi="HelveticaNeueLT Std Cn" w:cs="Arial"/>
                <w:sz w:val="22"/>
                <w:szCs w:val="22"/>
              </w:rPr>
              <w:t>nitiates a staggered term structure</w:t>
            </w:r>
          </w:p>
        </w:tc>
      </w:tr>
      <w:tr w:rsidR="00CF3BBD" w:rsidRPr="005A389D" w:rsidTr="000668F7">
        <w:trPr>
          <w:trHeight w:val="6111"/>
        </w:trPr>
        <w:tc>
          <w:tcPr>
            <w:tcW w:w="3078" w:type="dxa"/>
          </w:tcPr>
          <w:p w:rsidR="00CF3BBD" w:rsidRPr="005A389D" w:rsidRDefault="00CF3BBD" w:rsidP="000668F7">
            <w:pPr>
              <w:jc w:val="both"/>
              <w:rPr>
                <w:rFonts w:ascii="HelveticaNeueLT Std Cn" w:hAnsi="HelveticaNeueLT Std Cn" w:cs="Arial"/>
                <w:b/>
                <w:smallCaps/>
                <w:sz w:val="22"/>
                <w:szCs w:val="22"/>
              </w:rPr>
            </w:pPr>
          </w:p>
          <w:p w:rsidR="00CF3BBD" w:rsidRPr="005A389D" w:rsidRDefault="00CF3BBD" w:rsidP="00CF3BBD">
            <w:pPr>
              <w:numPr>
                <w:ilvl w:val="0"/>
                <w:numId w:val="2"/>
              </w:numPr>
              <w:tabs>
                <w:tab w:val="clear" w:pos="720"/>
                <w:tab w:val="num" w:pos="360"/>
              </w:tabs>
              <w:ind w:left="360" w:hanging="360"/>
              <w:jc w:val="both"/>
              <w:rPr>
                <w:rFonts w:ascii="HelveticaNeueLT Std Cn" w:hAnsi="HelveticaNeueLT Std Cn" w:cs="Arial"/>
                <w:b/>
                <w:smallCaps/>
                <w:sz w:val="22"/>
                <w:szCs w:val="22"/>
              </w:rPr>
            </w:pPr>
            <w:r w:rsidRPr="005A389D">
              <w:rPr>
                <w:rFonts w:ascii="HelveticaNeueLT Std Cn" w:hAnsi="HelveticaNeueLT Std Cn" w:cs="Arial"/>
                <w:b/>
                <w:smallCaps/>
                <w:sz w:val="22"/>
                <w:szCs w:val="22"/>
              </w:rPr>
              <w:t>policy</w:t>
            </w:r>
          </w:p>
        </w:tc>
        <w:tc>
          <w:tcPr>
            <w:tcW w:w="6498" w:type="dxa"/>
          </w:tcPr>
          <w:p w:rsidR="00BC1F54" w:rsidRDefault="00BC1F54" w:rsidP="00EB27FA">
            <w:pPr>
              <w:rPr>
                <w:rFonts w:ascii="HelveticaNeueLT Std Cn" w:hAnsi="HelveticaNeueLT Std Cn"/>
                <w:sz w:val="22"/>
                <w:szCs w:val="22"/>
              </w:rPr>
            </w:pPr>
          </w:p>
          <w:p w:rsidR="00A01A40" w:rsidRPr="00A01A40" w:rsidRDefault="00A01A40" w:rsidP="00A01A40">
            <w:pPr>
              <w:rPr>
                <w:rFonts w:ascii="HelveticaNeueLT Std Cn" w:hAnsi="HelveticaNeueLT Std Cn"/>
                <w:sz w:val="22"/>
                <w:szCs w:val="22"/>
              </w:rPr>
            </w:pPr>
            <w:r w:rsidRPr="00A01A40">
              <w:rPr>
                <w:rFonts w:ascii="HelveticaNeueLT Std Cn" w:hAnsi="HelveticaNeueLT Std Cn"/>
                <w:sz w:val="22"/>
                <w:szCs w:val="22"/>
              </w:rPr>
              <w:t xml:space="preserve">The members of the board of directors shall be elected by the directors at the annual meeting of the board. At the time of his or her election, each director shall be assigned to Class A, Class B or Class C, and an effort shall be made to keep each class of directors of approximately equal size. Each director shall hold office for a term of </w:t>
            </w:r>
            <w:r w:rsidRPr="00A01A40">
              <w:rPr>
                <w:rFonts w:ascii="HelveticaNeueLT Std Cn" w:hAnsi="HelveticaNeueLT Std Cn"/>
                <w:sz w:val="22"/>
                <w:szCs w:val="22"/>
                <w:highlight w:val="lightGray"/>
              </w:rPr>
              <w:t>three</w:t>
            </w:r>
            <w:r w:rsidRPr="00A01A40">
              <w:rPr>
                <w:rFonts w:ascii="HelveticaNeueLT Std Cn" w:hAnsi="HelveticaNeueLT Std Cn"/>
                <w:sz w:val="22"/>
                <w:szCs w:val="22"/>
              </w:rPr>
              <w:t xml:space="preserve"> years, except that for the initial board elected at the organizational meeting in </w:t>
            </w:r>
            <w:r w:rsidRPr="00A01A40">
              <w:rPr>
                <w:rFonts w:ascii="HelveticaNeueLT Std Cn" w:hAnsi="HelveticaNeueLT Std Cn"/>
                <w:sz w:val="22"/>
                <w:szCs w:val="22"/>
                <w:highlight w:val="lightGray"/>
              </w:rPr>
              <w:t>XX</w:t>
            </w:r>
            <w:r w:rsidRPr="00A01A40">
              <w:rPr>
                <w:rFonts w:ascii="HelveticaNeueLT Std Cn" w:hAnsi="HelveticaNeueLT Std Cn"/>
                <w:sz w:val="22"/>
                <w:szCs w:val="22"/>
              </w:rPr>
              <w:t>.</w:t>
            </w:r>
          </w:p>
          <w:p w:rsidR="00A01A40" w:rsidRPr="00A01A40" w:rsidRDefault="00A01A40" w:rsidP="00A01A40">
            <w:pPr>
              <w:rPr>
                <w:rFonts w:ascii="HelveticaNeueLT Std Cn" w:hAnsi="HelveticaNeueLT Std Cn"/>
                <w:sz w:val="22"/>
                <w:szCs w:val="22"/>
              </w:rPr>
            </w:pPr>
          </w:p>
          <w:p w:rsidR="00A01A40" w:rsidRPr="00A01A40" w:rsidRDefault="00A01A40" w:rsidP="00A01A40">
            <w:pPr>
              <w:pStyle w:val="ListParagraph"/>
              <w:numPr>
                <w:ilvl w:val="0"/>
                <w:numId w:val="10"/>
              </w:numPr>
              <w:rPr>
                <w:rFonts w:ascii="HelveticaNeueLT Std Cn" w:hAnsi="HelveticaNeueLT Std Cn"/>
                <w:sz w:val="22"/>
                <w:szCs w:val="22"/>
              </w:rPr>
            </w:pPr>
            <w:r w:rsidRPr="00A01A40">
              <w:rPr>
                <w:rFonts w:ascii="HelveticaNeueLT Std Cn" w:hAnsi="HelveticaNeueLT Std Cn"/>
                <w:sz w:val="22"/>
                <w:szCs w:val="22"/>
              </w:rPr>
              <w:t xml:space="preserve">Directors in Class A shall have their term expire in </w:t>
            </w:r>
            <w:r w:rsidRPr="00A01A40">
              <w:rPr>
                <w:rFonts w:ascii="HelveticaNeueLT Std Cn" w:hAnsi="HelveticaNeueLT Std Cn"/>
                <w:sz w:val="22"/>
                <w:szCs w:val="22"/>
                <w:highlight w:val="lightGray"/>
              </w:rPr>
              <w:t>20</w:t>
            </w:r>
            <w:r>
              <w:rPr>
                <w:rFonts w:ascii="HelveticaNeueLT Std Cn" w:hAnsi="HelveticaNeueLT Std Cn"/>
                <w:sz w:val="22"/>
                <w:szCs w:val="22"/>
              </w:rPr>
              <w:t>XX</w:t>
            </w:r>
            <w:r w:rsidRPr="00A01A40">
              <w:rPr>
                <w:rFonts w:ascii="HelveticaNeueLT Std Cn" w:hAnsi="HelveticaNeueLT Std Cn"/>
                <w:sz w:val="22"/>
                <w:szCs w:val="22"/>
              </w:rPr>
              <w:t xml:space="preserve"> (and every </w:t>
            </w:r>
            <w:r w:rsidRPr="00A01A40">
              <w:rPr>
                <w:rFonts w:ascii="HelveticaNeueLT Std Cn" w:hAnsi="HelveticaNeueLT Std Cn"/>
                <w:sz w:val="22"/>
                <w:szCs w:val="22"/>
                <w:highlight w:val="lightGray"/>
              </w:rPr>
              <w:t>three</w:t>
            </w:r>
            <w:r w:rsidRPr="00A01A40">
              <w:rPr>
                <w:rFonts w:ascii="HelveticaNeueLT Std Cn" w:hAnsi="HelveticaNeueLT Std Cn"/>
                <w:sz w:val="22"/>
                <w:szCs w:val="22"/>
              </w:rPr>
              <w:t xml:space="preserve"> years thereafter). </w:t>
            </w:r>
          </w:p>
          <w:p w:rsidR="00A01A40" w:rsidRPr="00A01A40" w:rsidRDefault="00A01A40" w:rsidP="00A01A40">
            <w:pPr>
              <w:rPr>
                <w:rFonts w:ascii="HelveticaNeueLT Std Cn" w:hAnsi="HelveticaNeueLT Std Cn"/>
                <w:sz w:val="22"/>
                <w:szCs w:val="22"/>
              </w:rPr>
            </w:pPr>
          </w:p>
          <w:p w:rsidR="00A01A40" w:rsidRPr="00A01A40" w:rsidRDefault="00A01A40" w:rsidP="00A01A40">
            <w:pPr>
              <w:pStyle w:val="ListParagraph"/>
              <w:numPr>
                <w:ilvl w:val="0"/>
                <w:numId w:val="10"/>
              </w:numPr>
              <w:rPr>
                <w:rFonts w:ascii="HelveticaNeueLT Std Cn" w:hAnsi="HelveticaNeueLT Std Cn"/>
                <w:sz w:val="22"/>
                <w:szCs w:val="22"/>
              </w:rPr>
            </w:pPr>
            <w:r w:rsidRPr="00A01A40">
              <w:rPr>
                <w:rFonts w:ascii="HelveticaNeueLT Std Cn" w:hAnsi="HelveticaNeueLT Std Cn"/>
                <w:sz w:val="22"/>
                <w:szCs w:val="22"/>
              </w:rPr>
              <w:t xml:space="preserve">Directors in Class B shall have their term expire in </w:t>
            </w:r>
            <w:r w:rsidRPr="00A01A40">
              <w:rPr>
                <w:rFonts w:ascii="HelveticaNeueLT Std Cn" w:hAnsi="HelveticaNeueLT Std Cn"/>
                <w:sz w:val="22"/>
                <w:szCs w:val="22"/>
                <w:highlight w:val="lightGray"/>
              </w:rPr>
              <w:t>20</w:t>
            </w:r>
            <w:r w:rsidRPr="00A01A40">
              <w:rPr>
                <w:rFonts w:ascii="HelveticaNeueLT Std Cn" w:hAnsi="HelveticaNeueLT Std Cn"/>
                <w:sz w:val="22"/>
                <w:szCs w:val="22"/>
                <w:highlight w:val="lightGray"/>
              </w:rPr>
              <w:t>xx</w:t>
            </w:r>
            <w:r w:rsidRPr="00A01A40">
              <w:rPr>
                <w:rFonts w:ascii="HelveticaNeueLT Std Cn" w:hAnsi="HelveticaNeueLT Std Cn"/>
                <w:sz w:val="22"/>
                <w:szCs w:val="22"/>
              </w:rPr>
              <w:t xml:space="preserve"> (and every </w:t>
            </w:r>
            <w:r w:rsidRPr="00A01A40">
              <w:rPr>
                <w:rFonts w:ascii="HelveticaNeueLT Std Cn" w:hAnsi="HelveticaNeueLT Std Cn"/>
                <w:sz w:val="22"/>
                <w:szCs w:val="22"/>
                <w:highlight w:val="lightGray"/>
              </w:rPr>
              <w:t>three</w:t>
            </w:r>
            <w:r w:rsidRPr="00A01A40">
              <w:rPr>
                <w:rFonts w:ascii="HelveticaNeueLT Std Cn" w:hAnsi="HelveticaNeueLT Std Cn"/>
                <w:sz w:val="22"/>
                <w:szCs w:val="22"/>
              </w:rPr>
              <w:t xml:space="preserve"> years thereafter).  </w:t>
            </w:r>
          </w:p>
          <w:p w:rsidR="00A01A40" w:rsidRPr="00A01A40" w:rsidRDefault="00A01A40" w:rsidP="00A01A40">
            <w:pPr>
              <w:rPr>
                <w:rFonts w:ascii="HelveticaNeueLT Std Cn" w:hAnsi="HelveticaNeueLT Std Cn"/>
                <w:sz w:val="22"/>
                <w:szCs w:val="22"/>
              </w:rPr>
            </w:pPr>
          </w:p>
          <w:p w:rsidR="00EB27FA" w:rsidRPr="00A01A40" w:rsidRDefault="00A01A40" w:rsidP="00A01A40">
            <w:pPr>
              <w:pStyle w:val="ListParagraph"/>
              <w:numPr>
                <w:ilvl w:val="0"/>
                <w:numId w:val="10"/>
              </w:numPr>
              <w:rPr>
                <w:rFonts w:ascii="HelveticaNeueLT Std Cn" w:hAnsi="HelveticaNeueLT Std Cn"/>
                <w:sz w:val="22"/>
                <w:szCs w:val="22"/>
              </w:rPr>
            </w:pPr>
            <w:r w:rsidRPr="00A01A40">
              <w:rPr>
                <w:rFonts w:ascii="HelveticaNeueLT Std Cn" w:hAnsi="HelveticaNeueLT Std Cn"/>
                <w:sz w:val="22"/>
                <w:szCs w:val="22"/>
              </w:rPr>
              <w:t xml:space="preserve">Directors in Class C shall have their term expire in </w:t>
            </w:r>
            <w:r w:rsidRPr="00A01A40">
              <w:rPr>
                <w:rFonts w:ascii="HelveticaNeueLT Std Cn" w:hAnsi="HelveticaNeueLT Std Cn"/>
                <w:sz w:val="22"/>
                <w:szCs w:val="22"/>
                <w:highlight w:val="lightGray"/>
              </w:rPr>
              <w:t>20</w:t>
            </w:r>
            <w:r>
              <w:rPr>
                <w:rFonts w:ascii="HelveticaNeueLT Std Cn" w:hAnsi="HelveticaNeueLT Std Cn"/>
                <w:sz w:val="22"/>
                <w:szCs w:val="22"/>
              </w:rPr>
              <w:t>xx</w:t>
            </w:r>
            <w:r w:rsidRPr="00A01A40">
              <w:rPr>
                <w:rFonts w:ascii="HelveticaNeueLT Std Cn" w:hAnsi="HelveticaNeueLT Std Cn"/>
                <w:sz w:val="22"/>
                <w:szCs w:val="22"/>
              </w:rPr>
              <w:t xml:space="preserve"> (and every </w:t>
            </w:r>
            <w:r w:rsidRPr="00A01A40">
              <w:rPr>
                <w:rFonts w:ascii="HelveticaNeueLT Std Cn" w:hAnsi="HelveticaNeueLT Std Cn"/>
                <w:sz w:val="22"/>
                <w:szCs w:val="22"/>
                <w:highlight w:val="lightGray"/>
              </w:rPr>
              <w:t>three</w:t>
            </w:r>
            <w:r w:rsidRPr="00A01A40">
              <w:rPr>
                <w:rFonts w:ascii="HelveticaNeueLT Std Cn" w:hAnsi="HelveticaNeueLT Std Cn"/>
                <w:sz w:val="22"/>
                <w:szCs w:val="22"/>
              </w:rPr>
              <w:t xml:space="preserve"> years thereafter).</w:t>
            </w:r>
          </w:p>
        </w:tc>
      </w:tr>
      <w:tr w:rsidR="000668F7" w:rsidRPr="000668F7" w:rsidTr="00F67DBE">
        <w:trPr>
          <w:trHeight w:val="260"/>
        </w:trPr>
        <w:tc>
          <w:tcPr>
            <w:tcW w:w="3078" w:type="dxa"/>
          </w:tcPr>
          <w:p w:rsidR="000668F7" w:rsidRPr="000668F7" w:rsidRDefault="000668F7" w:rsidP="000668F7">
            <w:pPr>
              <w:jc w:val="both"/>
              <w:rPr>
                <w:rFonts w:ascii="HelveticaNeueLT Std Cn" w:hAnsi="HelveticaNeueLT Std Cn" w:cs="Arial"/>
                <w:b/>
                <w:smallCaps/>
                <w:sz w:val="22"/>
                <w:szCs w:val="22"/>
              </w:rPr>
            </w:pPr>
          </w:p>
        </w:tc>
        <w:tc>
          <w:tcPr>
            <w:tcW w:w="6498" w:type="dxa"/>
          </w:tcPr>
          <w:p w:rsidR="000668F7" w:rsidRPr="000668F7" w:rsidRDefault="000668F7" w:rsidP="000668F7">
            <w:pPr>
              <w:rPr>
                <w:rFonts w:ascii="HelveticaNeueLT Std Cn" w:hAnsi="HelveticaNeueLT Std Cn"/>
                <w:sz w:val="22"/>
                <w:szCs w:val="22"/>
                <w:highlight w:val="lightGray"/>
              </w:rPr>
            </w:pPr>
          </w:p>
        </w:tc>
      </w:tr>
    </w:tbl>
    <w:p w:rsidR="00CF3BBD" w:rsidRPr="000668F7" w:rsidRDefault="00CF3BBD" w:rsidP="00CF3BBD">
      <w:pPr>
        <w:rPr>
          <w:rFonts w:ascii="HelveticaNeueLT Std Cn" w:hAnsi="HelveticaNeueLT Std Cn" w:cs="Arial"/>
          <w:sz w:val="22"/>
          <w:szCs w:val="22"/>
        </w:rPr>
      </w:pPr>
    </w:p>
    <w:p w:rsidR="00CF3BBD" w:rsidRPr="000668F7" w:rsidRDefault="00CF3BBD" w:rsidP="00CF3BBD">
      <w:pPr>
        <w:rPr>
          <w:rFonts w:ascii="HelveticaNeueLT Std Cn" w:hAnsi="HelveticaNeueLT Std Cn" w:cs="Arial"/>
          <w:sz w:val="22"/>
          <w:szCs w:val="22"/>
        </w:rPr>
      </w:pPr>
      <w:r w:rsidRPr="000668F7">
        <w:rPr>
          <w:rFonts w:ascii="HelveticaNeueLT Std Cn" w:hAnsi="HelveticaNeueLT Std Cn" w:cs="Arial"/>
          <w:sz w:val="22"/>
          <w:szCs w:val="22"/>
        </w:rPr>
        <w:t>Revision Dates:</w:t>
      </w:r>
    </w:p>
    <w:p w:rsidR="00CF3BBD" w:rsidRPr="000668F7" w:rsidRDefault="00CF3BBD" w:rsidP="00B247B2">
      <w:pPr>
        <w:pStyle w:val="Header"/>
        <w:tabs>
          <w:tab w:val="clear" w:pos="4320"/>
          <w:tab w:val="clear" w:pos="8640"/>
        </w:tabs>
        <w:ind w:left="720"/>
        <w:rPr>
          <w:rFonts w:ascii="HelveticaNeueLT Std Cn" w:hAnsi="HelveticaNeueLT Std Cn" w:cs="Arial"/>
          <w:sz w:val="22"/>
          <w:szCs w:val="22"/>
        </w:rPr>
      </w:pPr>
    </w:p>
    <w:p w:rsidR="000668F7" w:rsidRPr="000668F7" w:rsidRDefault="000668F7" w:rsidP="00B247B2">
      <w:pPr>
        <w:pStyle w:val="Header"/>
        <w:tabs>
          <w:tab w:val="clear" w:pos="4320"/>
          <w:tab w:val="clear" w:pos="8640"/>
        </w:tabs>
        <w:ind w:left="360"/>
        <w:rPr>
          <w:rFonts w:ascii="HelveticaNeueLT Std Cn" w:hAnsi="HelveticaNeueLT Std Cn" w:cs="Arial"/>
          <w:sz w:val="22"/>
          <w:szCs w:val="22"/>
        </w:rPr>
      </w:pPr>
    </w:p>
    <w:sectPr w:rsidR="000668F7" w:rsidRPr="000668F7" w:rsidSect="000668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F7" w:rsidRDefault="000668F7" w:rsidP="00CF3BBD">
      <w:r>
        <w:separator/>
      </w:r>
    </w:p>
  </w:endnote>
  <w:endnote w:type="continuationSeparator" w:id="0">
    <w:p w:rsidR="000668F7" w:rsidRDefault="000668F7"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F7" w:rsidRDefault="000668F7" w:rsidP="00CF3BBD">
      <w:r>
        <w:separator/>
      </w:r>
    </w:p>
  </w:footnote>
  <w:footnote w:type="continuationSeparator" w:id="0">
    <w:p w:rsidR="000668F7" w:rsidRDefault="000668F7"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F7" w:rsidRPr="00AB52BF" w:rsidRDefault="000668F7" w:rsidP="00CF3BBD">
    <w:pPr>
      <w:tabs>
        <w:tab w:val="center" w:pos="4320"/>
        <w:tab w:val="right" w:pos="9450"/>
      </w:tabs>
      <w:ind w:right="-90"/>
      <w:jc w:val="right"/>
      <w:rPr>
        <w:rFonts w:ascii="HelveticaNeueLT Std Cn" w:hAnsi="HelveticaNeueLT Std Cn" w:cs="Arial"/>
        <w:i/>
      </w:rPr>
    </w:pPr>
    <w:r w:rsidRPr="00AB52BF">
      <w:rPr>
        <w:rFonts w:ascii="HelveticaNeueLT Std Cn" w:hAnsi="HelveticaNeueLT Std Cn" w:cs="Arial"/>
        <w:i/>
      </w:rPr>
      <w:t xml:space="preserve">NLN Affiliated Constituent League Policy Manual/Section </w:t>
    </w:r>
    <w:r>
      <w:rPr>
        <w:rFonts w:ascii="HelveticaNeueLT Std Cn" w:hAnsi="HelveticaNeueLT Std Cn" w:cs="Arial"/>
        <w:i/>
      </w:rPr>
      <w:t>3/Board of Directors</w:t>
    </w:r>
  </w:p>
  <w:p w:rsidR="000668F7" w:rsidRPr="00AB52BF" w:rsidRDefault="000668F7">
    <w:pPr>
      <w:pStyle w:val="Header"/>
      <w:rPr>
        <w:rFonts w:ascii="HelveticaNeueLT Std Cn" w:hAnsi="HelveticaNeueLT Std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B74336"/>
    <w:multiLevelType w:val="hybridMultilevel"/>
    <w:tmpl w:val="58F29C5E"/>
    <w:lvl w:ilvl="0" w:tplc="D31EC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41BE683C"/>
    <w:multiLevelType w:val="hybridMultilevel"/>
    <w:tmpl w:val="F60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617C37"/>
    <w:multiLevelType w:val="hybridMultilevel"/>
    <w:tmpl w:val="27DC7AB8"/>
    <w:lvl w:ilvl="0" w:tplc="4AD416AE">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F30FC7"/>
    <w:multiLevelType w:val="hybridMultilevel"/>
    <w:tmpl w:val="0602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257323"/>
    <w:multiLevelType w:val="hybridMultilevel"/>
    <w:tmpl w:val="D1960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612B4F"/>
    <w:multiLevelType w:val="hybridMultilevel"/>
    <w:tmpl w:val="7EEEF298"/>
    <w:lvl w:ilvl="0" w:tplc="394C9B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1B5867"/>
    <w:multiLevelType w:val="hybridMultilevel"/>
    <w:tmpl w:val="4BFE9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AF766F"/>
    <w:multiLevelType w:val="hybridMultilevel"/>
    <w:tmpl w:val="63202A30"/>
    <w:lvl w:ilvl="0" w:tplc="2480C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9"/>
  </w:num>
  <w:num w:numId="7">
    <w:abstractNumId w:val="1"/>
  </w:num>
  <w:num w:numId="8">
    <w:abstractNumId w:val="6"/>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F"/>
    <w:rsid w:val="000668F7"/>
    <w:rsid w:val="00113B9F"/>
    <w:rsid w:val="00117607"/>
    <w:rsid w:val="002D442E"/>
    <w:rsid w:val="002E1C4D"/>
    <w:rsid w:val="00363612"/>
    <w:rsid w:val="00551B45"/>
    <w:rsid w:val="005A389D"/>
    <w:rsid w:val="0065166B"/>
    <w:rsid w:val="00804F0F"/>
    <w:rsid w:val="008F2C50"/>
    <w:rsid w:val="009A36BF"/>
    <w:rsid w:val="00A01A40"/>
    <w:rsid w:val="00AB52BF"/>
    <w:rsid w:val="00B247B2"/>
    <w:rsid w:val="00B26250"/>
    <w:rsid w:val="00B87870"/>
    <w:rsid w:val="00BC1F54"/>
    <w:rsid w:val="00C5088B"/>
    <w:rsid w:val="00CF3BBD"/>
    <w:rsid w:val="00E82C4B"/>
    <w:rsid w:val="00EB27FA"/>
    <w:rsid w:val="00F30522"/>
    <w:rsid w:val="00F6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B669D2ED-2530-482C-B48A-80384C310B29}"/>
</file>

<file path=customXml/itemProps2.xml><?xml version="1.0" encoding="utf-8"?>
<ds:datastoreItem xmlns:ds="http://schemas.openxmlformats.org/officeDocument/2006/customXml" ds:itemID="{C38B77B8-6302-410C-96C5-C1B4D5B6629B}"/>
</file>

<file path=customXml/itemProps3.xml><?xml version="1.0" encoding="utf-8"?>
<ds:datastoreItem xmlns:ds="http://schemas.openxmlformats.org/officeDocument/2006/customXml" ds:itemID="{4669741B-6F4B-48FE-8B5F-9E51C810CDE0}"/>
</file>

<file path=docProps/app.xml><?xml version="1.0" encoding="utf-8"?>
<Properties xmlns="http://schemas.openxmlformats.org/officeDocument/2006/extended-properties" xmlns:vt="http://schemas.openxmlformats.org/officeDocument/2006/docPropsVTypes">
  <Template>NLN CL Policy Template</Template>
  <TotalTime>1</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2</cp:revision>
  <dcterms:created xsi:type="dcterms:W3CDTF">2015-11-30T20:52:00Z</dcterms:created>
  <dcterms:modified xsi:type="dcterms:W3CDTF">2015-11-30T20:52:00Z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