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BE1ECD" w:rsidP="00B26250">
            <w:pPr>
              <w:rPr>
                <w:rFonts w:ascii="HelveticaNeueLT Std Cn" w:hAnsi="HelveticaNeueLT Std Cn" w:cs="Arial"/>
                <w:b/>
                <w:smallCaps/>
                <w:sz w:val="22"/>
                <w:szCs w:val="22"/>
              </w:rPr>
            </w:pPr>
            <w:r>
              <w:rPr>
                <w:rFonts w:ascii="HelveticaNeueLT Std Cn" w:hAnsi="HelveticaNeueLT Std Cn" w:cs="Arial"/>
                <w:b/>
                <w:smallCaps/>
                <w:sz w:val="22"/>
                <w:szCs w:val="22"/>
              </w:rPr>
              <w:t>4</w:t>
            </w:r>
            <w:r w:rsidR="00CF3BBD" w:rsidRPr="005A389D">
              <w:rPr>
                <w:rFonts w:ascii="HelveticaNeueLT Std Cn" w:hAnsi="HelveticaNeueLT Std Cn" w:cs="Arial"/>
                <w:b/>
                <w:smallCaps/>
                <w:sz w:val="22"/>
                <w:szCs w:val="22"/>
              </w:rPr>
              <w:t>.</w:t>
            </w:r>
            <w:r w:rsidR="00B26250">
              <w:rPr>
                <w:rFonts w:ascii="HelveticaNeueLT Std Cn" w:hAnsi="HelveticaNeueLT Std Cn" w:cs="Arial"/>
                <w:b/>
                <w:smallCaps/>
                <w:sz w:val="22"/>
                <w:szCs w:val="22"/>
              </w:rPr>
              <w:t>1</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BE1ECD" w:rsidP="007F6BA4">
            <w:pPr>
              <w:pStyle w:val="Heading2"/>
              <w:rPr>
                <w:rFonts w:ascii="HelveticaNeueLT Std Cn" w:hAnsi="HelveticaNeueLT Std Cn" w:cs="Arial"/>
                <w:szCs w:val="22"/>
              </w:rPr>
            </w:pPr>
            <w:r>
              <w:rPr>
                <w:rFonts w:ascii="HelveticaNeueLT Std Cn" w:hAnsi="HelveticaNeueLT Std Cn" w:cs="Arial"/>
                <w:szCs w:val="22"/>
              </w:rPr>
              <w:t>Budget</w:t>
            </w:r>
            <w:r w:rsidR="007F6BA4">
              <w:rPr>
                <w:rFonts w:ascii="HelveticaNeueLT Std Cn" w:hAnsi="HelveticaNeueLT Std Cn" w:cs="Arial"/>
                <w:szCs w:val="22"/>
              </w:rPr>
              <w:t xml:space="preserve"> Process &amp; Review</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CF3BBD" w:rsidRPr="005A389D" w:rsidRDefault="00CF3BBD" w:rsidP="000668F7">
            <w:pPr>
              <w:pStyle w:val="BodyText"/>
              <w:rPr>
                <w:rFonts w:ascii="HelveticaNeueLT Std Cn" w:hAnsi="HelveticaNeueLT Std Cn" w:cs="Arial"/>
                <w:sz w:val="22"/>
                <w:szCs w:val="22"/>
              </w:rPr>
            </w:pPr>
          </w:p>
          <w:p w:rsidR="00B26250" w:rsidRPr="007F6BA4" w:rsidRDefault="007F6BA4" w:rsidP="007F6BA4">
            <w:pPr>
              <w:rPr>
                <w:rFonts w:ascii="HelveticaNeueLT Std Cn" w:hAnsi="HelveticaNeueLT Std Cn" w:cs="Arial"/>
                <w:sz w:val="22"/>
                <w:szCs w:val="22"/>
              </w:rPr>
            </w:pPr>
            <w:r w:rsidRPr="007F6BA4">
              <w:rPr>
                <w:rFonts w:ascii="HelveticaNeueLT Std Cn" w:hAnsi="HelveticaNeueLT Std Cn" w:cs="Arial"/>
                <w:sz w:val="22"/>
                <w:szCs w:val="22"/>
              </w:rPr>
              <w:t>O</w:t>
            </w:r>
            <w:r>
              <w:rPr>
                <w:rFonts w:ascii="HelveticaNeueLT Std Cn" w:hAnsi="HelveticaNeueLT Std Cn" w:cs="Arial"/>
                <w:sz w:val="22"/>
                <w:szCs w:val="22"/>
              </w:rPr>
              <w:t>utl</w:t>
            </w:r>
            <w:r w:rsidRPr="007F6BA4">
              <w:rPr>
                <w:rFonts w:ascii="HelveticaNeueLT Std Cn" w:hAnsi="HelveticaNeueLT Std Cn" w:cs="Arial"/>
                <w:sz w:val="22"/>
                <w:szCs w:val="22"/>
              </w:rPr>
              <w:t>ines respective responsibilities during the budgeting process</w:t>
            </w:r>
            <w:r>
              <w:rPr>
                <w:rFonts w:ascii="HelveticaNeueLT Std Cn" w:hAnsi="HelveticaNeueLT Std Cn" w:cs="Arial"/>
                <w:sz w:val="22"/>
                <w:szCs w:val="22"/>
              </w:rPr>
              <w:t>.</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7F6BA4" w:rsidRPr="007F6BA4" w:rsidRDefault="007F6BA4" w:rsidP="007F6BA4">
            <w:pPr>
              <w:rPr>
                <w:rFonts w:ascii="HelveticaNeueLT Std Cn" w:hAnsi="HelveticaNeueLT Std Cn"/>
                <w:sz w:val="22"/>
                <w:szCs w:val="22"/>
              </w:rPr>
            </w:pPr>
          </w:p>
          <w:p w:rsidR="007F6BA4" w:rsidRPr="007F6BA4" w:rsidRDefault="007F6BA4" w:rsidP="007F6BA4">
            <w:pPr>
              <w:rPr>
                <w:rFonts w:ascii="HelveticaNeueLT Std Cn" w:hAnsi="HelveticaNeueLT Std Cn"/>
                <w:sz w:val="22"/>
                <w:szCs w:val="22"/>
              </w:rPr>
            </w:pPr>
            <w:r w:rsidRPr="007F6BA4">
              <w:rPr>
                <w:rFonts w:ascii="HelveticaNeueLT Std Cn" w:hAnsi="HelveticaNeueLT Std Cn"/>
                <w:sz w:val="22"/>
                <w:szCs w:val="22"/>
              </w:rPr>
              <w:t>The budget process is designed to provide</w:t>
            </w:r>
          </w:p>
          <w:p w:rsidR="007F6BA4" w:rsidRPr="007F6BA4" w:rsidRDefault="007F6BA4" w:rsidP="007F6BA4">
            <w:pPr>
              <w:pStyle w:val="ListParagraph"/>
              <w:numPr>
                <w:ilvl w:val="0"/>
                <w:numId w:val="10"/>
              </w:numPr>
              <w:rPr>
                <w:rFonts w:ascii="HelveticaNeueLT Std Cn" w:hAnsi="HelveticaNeueLT Std Cn"/>
                <w:sz w:val="22"/>
                <w:szCs w:val="22"/>
              </w:rPr>
            </w:pPr>
            <w:r w:rsidRPr="007F6BA4">
              <w:rPr>
                <w:rFonts w:ascii="HelveticaNeueLT Std Cn" w:hAnsi="HelveticaNeueLT Std Cn"/>
                <w:sz w:val="22"/>
                <w:szCs w:val="22"/>
              </w:rPr>
              <w:t xml:space="preserve">a means by which spending limits are set based on expected revenue levels </w:t>
            </w:r>
          </w:p>
          <w:p w:rsidR="007F6BA4" w:rsidRPr="007F6BA4" w:rsidRDefault="007F6BA4" w:rsidP="007F6BA4">
            <w:pPr>
              <w:pStyle w:val="ListParagraph"/>
              <w:numPr>
                <w:ilvl w:val="0"/>
                <w:numId w:val="10"/>
              </w:numPr>
              <w:rPr>
                <w:rFonts w:ascii="HelveticaNeueLT Std Cn" w:hAnsi="HelveticaNeueLT Std Cn"/>
                <w:sz w:val="22"/>
                <w:szCs w:val="22"/>
              </w:rPr>
            </w:pPr>
            <w:r w:rsidRPr="007F6BA4">
              <w:rPr>
                <w:rFonts w:ascii="HelveticaNeueLT Std Cn" w:hAnsi="HelveticaNeueLT Std Cn"/>
                <w:sz w:val="22"/>
                <w:szCs w:val="22"/>
              </w:rPr>
              <w:t>a system to allow for procedures to compare actual results to the set spending limits</w:t>
            </w:r>
          </w:p>
          <w:p w:rsidR="007F6BA4" w:rsidRPr="007F6BA4" w:rsidRDefault="007F6BA4" w:rsidP="007F6BA4">
            <w:pPr>
              <w:pStyle w:val="ListParagraph"/>
              <w:numPr>
                <w:ilvl w:val="0"/>
                <w:numId w:val="10"/>
              </w:numPr>
              <w:rPr>
                <w:rFonts w:ascii="HelveticaNeueLT Std Cn" w:hAnsi="HelveticaNeueLT Std Cn"/>
                <w:sz w:val="22"/>
                <w:szCs w:val="22"/>
              </w:rPr>
            </w:pPr>
            <w:r w:rsidRPr="007F6BA4">
              <w:rPr>
                <w:rFonts w:ascii="HelveticaNeueLT Std Cn" w:hAnsi="HelveticaNeueLT Std Cn"/>
                <w:sz w:val="22"/>
                <w:szCs w:val="22"/>
              </w:rPr>
              <w:t>a means for setting program priorities and allocating resources to those priorities</w:t>
            </w:r>
          </w:p>
          <w:p w:rsidR="007F6BA4" w:rsidRPr="007F6BA4" w:rsidRDefault="007F6BA4" w:rsidP="007F6BA4">
            <w:pPr>
              <w:pStyle w:val="ListParagraph"/>
              <w:numPr>
                <w:ilvl w:val="0"/>
                <w:numId w:val="10"/>
              </w:numPr>
              <w:rPr>
                <w:rFonts w:ascii="HelveticaNeueLT Std Cn" w:hAnsi="HelveticaNeueLT Std Cn"/>
                <w:sz w:val="22"/>
                <w:szCs w:val="22"/>
              </w:rPr>
            </w:pPr>
            <w:r w:rsidRPr="007F6BA4">
              <w:rPr>
                <w:rFonts w:ascii="HelveticaNeueLT Std Cn" w:hAnsi="HelveticaNeueLT Std Cn"/>
                <w:sz w:val="22"/>
                <w:szCs w:val="22"/>
              </w:rPr>
              <w:t>a means for comparison of actual financial results to budgeted amounts and analysis of differences from those budgeted amounts</w:t>
            </w:r>
          </w:p>
          <w:p w:rsidR="007F6BA4" w:rsidRPr="007F6BA4" w:rsidRDefault="007F6BA4" w:rsidP="007F6BA4">
            <w:pPr>
              <w:rPr>
                <w:rFonts w:ascii="HelveticaNeueLT Std Cn" w:hAnsi="HelveticaNeueLT Std Cn"/>
                <w:sz w:val="22"/>
                <w:szCs w:val="22"/>
              </w:rPr>
            </w:pPr>
          </w:p>
          <w:p w:rsidR="007F6BA4" w:rsidRPr="007F6BA4" w:rsidRDefault="007F6BA4" w:rsidP="007F6BA4">
            <w:pPr>
              <w:rPr>
                <w:rFonts w:ascii="HelveticaNeueLT Std Cn" w:hAnsi="HelveticaNeueLT Std Cn"/>
                <w:b/>
                <w:sz w:val="22"/>
                <w:szCs w:val="22"/>
              </w:rPr>
            </w:pPr>
            <w:r w:rsidRPr="007F6BA4">
              <w:rPr>
                <w:rFonts w:ascii="HelveticaNeueLT Std Cn" w:hAnsi="HelveticaNeueLT Std Cn"/>
                <w:b/>
                <w:sz w:val="22"/>
                <w:szCs w:val="22"/>
              </w:rPr>
              <w:t>Preparation of Budget</w:t>
            </w:r>
          </w:p>
          <w:p w:rsidR="007F6BA4" w:rsidRPr="007F6BA4" w:rsidRDefault="007F6BA4" w:rsidP="007F6BA4">
            <w:pPr>
              <w:rPr>
                <w:rFonts w:ascii="HelveticaNeueLT Std Cn" w:hAnsi="HelveticaNeueLT Std Cn"/>
                <w:sz w:val="22"/>
                <w:szCs w:val="22"/>
              </w:rPr>
            </w:pPr>
            <w:r w:rsidRPr="007F6BA4">
              <w:rPr>
                <w:rFonts w:ascii="HelveticaNeueLT Std Cn" w:hAnsi="HelveticaNeueLT Std Cn"/>
                <w:sz w:val="22"/>
                <w:szCs w:val="22"/>
              </w:rPr>
              <w:t xml:space="preserve">Prior to the end of the fiscal year, the </w:t>
            </w:r>
            <w:r w:rsidR="007E4D9B">
              <w:rPr>
                <w:rFonts w:ascii="HelveticaNeueLT Std Cn" w:hAnsi="HelveticaNeueLT Std Cn"/>
                <w:sz w:val="22"/>
                <w:szCs w:val="22"/>
              </w:rPr>
              <w:t>president/</w:t>
            </w:r>
            <w:r w:rsidRPr="007E4D9B">
              <w:rPr>
                <w:rFonts w:ascii="HelveticaNeueLT Std Cn" w:hAnsi="HelveticaNeueLT Std Cn"/>
                <w:sz w:val="22"/>
                <w:szCs w:val="22"/>
                <w:highlight w:val="lightGray"/>
              </w:rPr>
              <w:t>chief executive</w:t>
            </w:r>
            <w:r w:rsidRPr="007F6BA4">
              <w:rPr>
                <w:rFonts w:ascii="HelveticaNeueLT Std Cn" w:hAnsi="HelveticaNeueLT Std Cn"/>
                <w:sz w:val="22"/>
                <w:szCs w:val="22"/>
              </w:rPr>
              <w:t xml:space="preserve"> and treasurer shall review the financial activity for each of the prior two fiscal years, including actual results of operations for those two fiscal years, mission of the organization, goals, short-term plans, and any other relevant information deemed appropriate.</w:t>
            </w:r>
          </w:p>
          <w:p w:rsidR="007F6BA4" w:rsidRPr="007F6BA4" w:rsidRDefault="007F6BA4" w:rsidP="007F6BA4">
            <w:pPr>
              <w:rPr>
                <w:rFonts w:ascii="HelveticaNeueLT Std Cn" w:hAnsi="HelveticaNeueLT Std Cn"/>
                <w:sz w:val="22"/>
                <w:szCs w:val="22"/>
              </w:rPr>
            </w:pPr>
          </w:p>
          <w:p w:rsidR="007F6BA4" w:rsidRPr="007F6BA4" w:rsidRDefault="007F6BA4" w:rsidP="007F6BA4">
            <w:pPr>
              <w:rPr>
                <w:rFonts w:ascii="HelveticaNeueLT Std Cn" w:hAnsi="HelveticaNeueLT Std Cn"/>
                <w:b/>
                <w:sz w:val="22"/>
                <w:szCs w:val="22"/>
              </w:rPr>
            </w:pPr>
            <w:r w:rsidRPr="007F6BA4">
              <w:rPr>
                <w:rFonts w:ascii="HelveticaNeueLT Std Cn" w:hAnsi="HelveticaNeueLT Std Cn"/>
                <w:b/>
                <w:sz w:val="22"/>
                <w:szCs w:val="22"/>
              </w:rPr>
              <w:t>Approval of Budget</w:t>
            </w:r>
          </w:p>
          <w:p w:rsidR="007F6BA4" w:rsidRPr="007F6BA4" w:rsidRDefault="007F6BA4" w:rsidP="007F6BA4">
            <w:pPr>
              <w:rPr>
                <w:rFonts w:ascii="HelveticaNeueLT Std Cn" w:hAnsi="HelveticaNeueLT Std Cn"/>
                <w:sz w:val="22"/>
                <w:szCs w:val="22"/>
              </w:rPr>
            </w:pPr>
            <w:r w:rsidRPr="007F6BA4">
              <w:rPr>
                <w:rFonts w:ascii="HelveticaNeueLT Std Cn" w:hAnsi="HelveticaNeueLT Std Cn"/>
                <w:sz w:val="22"/>
                <w:szCs w:val="22"/>
              </w:rPr>
              <w:t xml:space="preserve">After preparation of the budget for the next fiscal (calendar) year, copies of the budget, proposals for cost reductions (if necessary), and proposals for cost increases (if necessary) shall be sent to all board members. At the fall in-person board meeting or the in-person board meeting closest to the end of the year, the board shall meet to discuss and approve or reject the budget. If the budget is rejected, the board shall direct the </w:t>
            </w:r>
            <w:r w:rsidR="007E4D9B">
              <w:rPr>
                <w:rFonts w:ascii="HelveticaNeueLT Std Cn" w:hAnsi="HelveticaNeueLT Std Cn"/>
                <w:sz w:val="22"/>
                <w:szCs w:val="22"/>
              </w:rPr>
              <w:t>president/</w:t>
            </w:r>
            <w:bookmarkStart w:id="0" w:name="_GoBack"/>
            <w:bookmarkEnd w:id="0"/>
            <w:r w:rsidRPr="007E4D9B">
              <w:rPr>
                <w:rFonts w:ascii="HelveticaNeueLT Std Cn" w:hAnsi="HelveticaNeueLT Std Cn"/>
                <w:sz w:val="22"/>
                <w:szCs w:val="22"/>
                <w:highlight w:val="lightGray"/>
              </w:rPr>
              <w:t>chief executive</w:t>
            </w:r>
            <w:r w:rsidRPr="007F6BA4">
              <w:rPr>
                <w:rFonts w:ascii="HelveticaNeueLT Std Cn" w:hAnsi="HelveticaNeueLT Std Cn"/>
                <w:sz w:val="22"/>
                <w:szCs w:val="22"/>
              </w:rPr>
              <w:t xml:space="preserve"> and treasurer to amend the budget for changes as directed by the board.</w:t>
            </w:r>
          </w:p>
          <w:p w:rsidR="007F6BA4" w:rsidRPr="007F6BA4" w:rsidRDefault="007F6BA4" w:rsidP="007F6BA4">
            <w:pPr>
              <w:rPr>
                <w:rFonts w:ascii="HelveticaNeueLT Std Cn" w:hAnsi="HelveticaNeueLT Std Cn"/>
                <w:sz w:val="22"/>
                <w:szCs w:val="22"/>
              </w:rPr>
            </w:pPr>
          </w:p>
          <w:p w:rsidR="007F6BA4" w:rsidRPr="007F6BA4" w:rsidRDefault="007F6BA4" w:rsidP="007F6BA4">
            <w:pPr>
              <w:rPr>
                <w:rFonts w:ascii="HelveticaNeueLT Std Cn" w:hAnsi="HelveticaNeueLT Std Cn"/>
                <w:b/>
                <w:sz w:val="22"/>
                <w:szCs w:val="22"/>
              </w:rPr>
            </w:pPr>
            <w:r w:rsidRPr="007F6BA4">
              <w:rPr>
                <w:rFonts w:ascii="HelveticaNeueLT Std Cn" w:hAnsi="HelveticaNeueLT Std Cn"/>
                <w:b/>
                <w:sz w:val="22"/>
                <w:szCs w:val="22"/>
              </w:rPr>
              <w:t>Review of Budget</w:t>
            </w:r>
          </w:p>
          <w:p w:rsidR="00BC1F54" w:rsidRPr="00BE1ECD" w:rsidRDefault="007F6BA4" w:rsidP="007F6BA4">
            <w:pPr>
              <w:rPr>
                <w:rFonts w:ascii="HelveticaNeueLT Std Cn" w:hAnsi="HelveticaNeueLT Std Cn"/>
                <w:sz w:val="22"/>
                <w:szCs w:val="22"/>
              </w:rPr>
            </w:pPr>
            <w:r w:rsidRPr="007F6BA4">
              <w:rPr>
                <w:rFonts w:ascii="HelveticaNeueLT Std Cn" w:hAnsi="HelveticaNeueLT Std Cn"/>
                <w:sz w:val="22"/>
                <w:szCs w:val="22"/>
              </w:rPr>
              <w:t>Once the budget has been set for the fiscal year, the budget shall be included in the accounting system of XYZ. As monthly financial statements are prepared, a comparison of actual monthly results of operations to budget figures shall also be prepared. The financial statements and budget variances (with detailed explanations) shall be reviewed by the board. When deemed necessary, the board shall revise the budget to fund additional services or make allowances for other unbudgeted revenues or expenses.</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sidR="00BE1ECD">
      <w:rPr>
        <w:rFonts w:ascii="HelveticaNeueLT Std Cn" w:hAnsi="HelveticaNeueLT Std Cn" w:cs="Arial"/>
        <w:i/>
      </w:rPr>
      <w:t>4</w:t>
    </w:r>
    <w:r>
      <w:rPr>
        <w:rFonts w:ascii="HelveticaNeueLT Std Cn" w:hAnsi="HelveticaNeueLT Std Cn" w:cs="Arial"/>
        <w:i/>
      </w:rPr>
      <w:t>/</w:t>
    </w:r>
    <w:r w:rsidR="00BE1ECD">
      <w:rPr>
        <w:rFonts w:ascii="HelveticaNeueLT Std Cn" w:hAnsi="HelveticaNeueLT Std Cn" w:cs="Arial"/>
        <w:i/>
      </w:rPr>
      <w:t>Finance</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43066"/>
    <w:multiLevelType w:val="hybridMultilevel"/>
    <w:tmpl w:val="03FAE526"/>
    <w:lvl w:ilvl="0" w:tplc="8B7211C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679A5"/>
    <w:multiLevelType w:val="hybridMultilevel"/>
    <w:tmpl w:val="27C86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5"/>
  </w:num>
  <w:num w:numId="6">
    <w:abstractNumId w:val="9"/>
  </w:num>
  <w:num w:numId="7">
    <w:abstractNumId w:val="2"/>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17607"/>
    <w:rsid w:val="002D442E"/>
    <w:rsid w:val="00363612"/>
    <w:rsid w:val="00551B45"/>
    <w:rsid w:val="005A389D"/>
    <w:rsid w:val="0065166B"/>
    <w:rsid w:val="007E4D9B"/>
    <w:rsid w:val="007F6BA4"/>
    <w:rsid w:val="00804F0F"/>
    <w:rsid w:val="008A769D"/>
    <w:rsid w:val="008F2C50"/>
    <w:rsid w:val="009A36BF"/>
    <w:rsid w:val="00AB52BF"/>
    <w:rsid w:val="00B247B2"/>
    <w:rsid w:val="00B26250"/>
    <w:rsid w:val="00B87870"/>
    <w:rsid w:val="00BC1F54"/>
    <w:rsid w:val="00BE1ECD"/>
    <w:rsid w:val="00CF3BBD"/>
    <w:rsid w:val="00E82C4B"/>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CEA0320B-DEE2-4B84-B043-2AB9613EF81A}"/>
</file>

<file path=customXml/itemProps2.xml><?xml version="1.0" encoding="utf-8"?>
<ds:datastoreItem xmlns:ds="http://schemas.openxmlformats.org/officeDocument/2006/customXml" ds:itemID="{CD280C38-C1B0-45E2-9B94-E2D55F568231}"/>
</file>

<file path=customXml/itemProps3.xml><?xml version="1.0" encoding="utf-8"?>
<ds:datastoreItem xmlns:ds="http://schemas.openxmlformats.org/officeDocument/2006/customXml" ds:itemID="{138C33C3-CE5E-4C3D-89B1-A790C6933334}"/>
</file>

<file path=docProps/app.xml><?xml version="1.0" encoding="utf-8"?>
<Properties xmlns="http://schemas.openxmlformats.org/officeDocument/2006/extended-properties" xmlns:vt="http://schemas.openxmlformats.org/officeDocument/2006/docPropsVTypes">
  <Template>NLN CL Policy Template</Template>
  <TotalTime>5</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4</cp:revision>
  <dcterms:created xsi:type="dcterms:W3CDTF">2015-11-30T19:46:00Z</dcterms:created>
  <dcterms:modified xsi:type="dcterms:W3CDTF">2015-12-22T16:55:00Z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