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AE180" w14:textId="04EC936E" w:rsidR="00731FD8" w:rsidRPr="002E66B6" w:rsidRDefault="002A7BF7" w:rsidP="0011783B">
      <w:pPr>
        <w:spacing w:after="0" w:line="276" w:lineRule="auto"/>
        <w:ind w:left="450" w:right="720"/>
        <w:rPr>
          <w:rFonts w:ascii="Calibri" w:eastAsia="Times New Roman" w:hAnsi="Calibri" w:cs="Calibri"/>
          <w:color w:val="274191"/>
          <w:sz w:val="36"/>
          <w:szCs w:val="36"/>
        </w:rPr>
      </w:pPr>
      <w:r w:rsidRPr="002E66B6">
        <w:rPr>
          <w:rFonts w:ascii="Calibri" w:eastAsia="Times New Roman" w:hAnsi="Calibri" w:cs="Calibri"/>
          <w:color w:val="274191"/>
          <w:sz w:val="36"/>
          <w:szCs w:val="36"/>
        </w:rPr>
        <w:t xml:space="preserve">Oral Hygiene Care Plan for a Caregiver of a Patient </w:t>
      </w:r>
      <w:r w:rsidR="009A3391" w:rsidRPr="002E66B6">
        <w:rPr>
          <w:rFonts w:ascii="Calibri" w:eastAsia="Times New Roman" w:hAnsi="Calibri" w:cs="Calibri"/>
          <w:color w:val="274191"/>
          <w:sz w:val="36"/>
          <w:szCs w:val="36"/>
        </w:rPr>
        <w:t>with</w:t>
      </w:r>
      <w:r w:rsidRPr="002E66B6">
        <w:rPr>
          <w:rFonts w:ascii="Calibri" w:eastAsia="Times New Roman" w:hAnsi="Calibri" w:cs="Calibri"/>
          <w:color w:val="274191"/>
          <w:sz w:val="36"/>
          <w:szCs w:val="36"/>
        </w:rPr>
        <w:t xml:space="preserve"> Alzheimer’s Disease</w:t>
      </w:r>
    </w:p>
    <w:p w14:paraId="7CC17AD0" w14:textId="77777777" w:rsidR="002E66B6" w:rsidRPr="002E66B6" w:rsidRDefault="002E66B6" w:rsidP="0011783B">
      <w:pPr>
        <w:spacing w:after="0" w:line="276" w:lineRule="auto"/>
        <w:ind w:left="450" w:right="720"/>
        <w:rPr>
          <w:rFonts w:ascii="Calibri" w:hAnsi="Calibri" w:cs="Calibri"/>
          <w:sz w:val="28"/>
          <w:szCs w:val="28"/>
        </w:rPr>
      </w:pPr>
    </w:p>
    <w:p w14:paraId="51545613" w14:textId="1764B50F" w:rsidR="00F43988" w:rsidRPr="002E66B6" w:rsidRDefault="0011783B" w:rsidP="0011783B">
      <w:pPr>
        <w:spacing w:after="0" w:line="276" w:lineRule="auto"/>
        <w:ind w:left="450" w:right="720"/>
        <w:rPr>
          <w:rFonts w:ascii="Calibri" w:eastAsia="Times New Roman" w:hAnsi="Calibri" w:cs="Calibri"/>
          <w:sz w:val="24"/>
          <w:szCs w:val="24"/>
        </w:rPr>
      </w:pPr>
      <w:r w:rsidRPr="002E66B6">
        <w:rPr>
          <w:rFonts w:ascii="Calibri" w:hAnsi="Calibri" w:cs="Calibri"/>
          <w:sz w:val="24"/>
          <w:szCs w:val="24"/>
        </w:rPr>
        <w:t>Use the chart below to develop an oral hygiene care plan for a caregiver of a patient with Alzheimer’s disease</w:t>
      </w:r>
      <w:r w:rsidR="00927EB3" w:rsidRPr="002E66B6">
        <w:rPr>
          <w:rFonts w:ascii="Calibri" w:hAnsi="Calibri" w:cs="Calibri"/>
          <w:sz w:val="24"/>
          <w:szCs w:val="24"/>
        </w:rPr>
        <w:t>.</w:t>
      </w:r>
    </w:p>
    <w:p w14:paraId="5F997A20" w14:textId="77777777" w:rsidR="007F0234" w:rsidRPr="002E66B6" w:rsidRDefault="007F0234" w:rsidP="0011783B">
      <w:pPr>
        <w:spacing w:after="0" w:line="276" w:lineRule="auto"/>
        <w:ind w:left="450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12438" w:type="dxa"/>
        <w:tblInd w:w="607" w:type="dxa"/>
        <w:tblLook w:val="04A0" w:firstRow="1" w:lastRow="0" w:firstColumn="1" w:lastColumn="0" w:noHBand="0" w:noVBand="1"/>
      </w:tblPr>
      <w:tblGrid>
        <w:gridCol w:w="3258"/>
        <w:gridCol w:w="4050"/>
        <w:gridCol w:w="5130"/>
      </w:tblGrid>
      <w:tr w:rsidR="00720D58" w:rsidRPr="002E66B6" w14:paraId="37779C85" w14:textId="77777777" w:rsidTr="002A7BF7">
        <w:tc>
          <w:tcPr>
            <w:tcW w:w="3258" w:type="dxa"/>
          </w:tcPr>
          <w:p w14:paraId="13D3F680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2E66B6">
              <w:rPr>
                <w:rFonts w:ascii="Calibri" w:hAnsi="Calibri" w:cs="Calibri"/>
                <w:b/>
                <w:sz w:val="24"/>
                <w:szCs w:val="24"/>
              </w:rPr>
              <w:t>Recommended oral hygiene and dietary habits</w:t>
            </w:r>
          </w:p>
        </w:tc>
        <w:tc>
          <w:tcPr>
            <w:tcW w:w="4050" w:type="dxa"/>
          </w:tcPr>
          <w:p w14:paraId="45A43782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2E66B6">
              <w:rPr>
                <w:rFonts w:ascii="Calibri" w:hAnsi="Calibri" w:cs="Calibri"/>
                <w:b/>
                <w:sz w:val="24"/>
                <w:szCs w:val="24"/>
              </w:rPr>
              <w:t>Goals</w:t>
            </w:r>
          </w:p>
        </w:tc>
        <w:tc>
          <w:tcPr>
            <w:tcW w:w="5130" w:type="dxa"/>
          </w:tcPr>
          <w:p w14:paraId="47F25A1B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2E66B6">
              <w:rPr>
                <w:rFonts w:ascii="Calibri" w:hAnsi="Calibri" w:cs="Calibri"/>
                <w:b/>
                <w:sz w:val="24"/>
                <w:szCs w:val="24"/>
              </w:rPr>
              <w:t>Student recommendations for caregiver interventions</w:t>
            </w:r>
          </w:p>
        </w:tc>
      </w:tr>
      <w:tr w:rsidR="00720D58" w:rsidRPr="002E66B6" w14:paraId="0D91AD36" w14:textId="77777777" w:rsidTr="002A7BF7">
        <w:tc>
          <w:tcPr>
            <w:tcW w:w="3258" w:type="dxa"/>
          </w:tcPr>
          <w:p w14:paraId="574B4261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Toothbrushing routine</w:t>
            </w:r>
          </w:p>
          <w:p w14:paraId="02BC6493" w14:textId="10A9A5D3" w:rsidR="0011783B" w:rsidRPr="002E66B6" w:rsidRDefault="0011783B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50" w:type="dxa"/>
          </w:tcPr>
          <w:p w14:paraId="106B0F1B" w14:textId="2D3DE51A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Brush 2x</w:t>
            </w:r>
            <w:r w:rsidR="00F538C2" w:rsidRPr="002E66B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9F058B" w:rsidRPr="002E66B6">
              <w:rPr>
                <w:rFonts w:ascii="Calibri" w:hAnsi="Calibri" w:cs="Calibri"/>
                <w:sz w:val="24"/>
                <w:szCs w:val="24"/>
              </w:rPr>
              <w:t xml:space="preserve">per </w:t>
            </w:r>
            <w:r w:rsidRPr="002E66B6">
              <w:rPr>
                <w:rFonts w:ascii="Calibri" w:hAnsi="Calibri" w:cs="Calibri"/>
                <w:sz w:val="24"/>
                <w:szCs w:val="24"/>
              </w:rPr>
              <w:t>day for 2 min</w:t>
            </w:r>
            <w:r w:rsidR="00F538C2" w:rsidRPr="002E66B6">
              <w:rPr>
                <w:rFonts w:ascii="Calibri" w:hAnsi="Calibri" w:cs="Calibri"/>
                <w:sz w:val="24"/>
                <w:szCs w:val="24"/>
              </w:rPr>
              <w:t>utes</w:t>
            </w:r>
          </w:p>
        </w:tc>
        <w:tc>
          <w:tcPr>
            <w:tcW w:w="5130" w:type="dxa"/>
          </w:tcPr>
          <w:p w14:paraId="762F3F06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20D58" w:rsidRPr="002E66B6" w14:paraId="30B0232B" w14:textId="77777777" w:rsidTr="002A7BF7">
        <w:tc>
          <w:tcPr>
            <w:tcW w:w="3258" w:type="dxa"/>
          </w:tcPr>
          <w:p w14:paraId="5C5A7BE0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Flossing routine</w:t>
            </w:r>
          </w:p>
          <w:p w14:paraId="28AEB6FA" w14:textId="7D3E5BF3" w:rsidR="0011783B" w:rsidRPr="002E66B6" w:rsidRDefault="0011783B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50" w:type="dxa"/>
          </w:tcPr>
          <w:p w14:paraId="51AE5DCD" w14:textId="5E984391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Floss 1x</w:t>
            </w:r>
            <w:r w:rsidR="00F538C2" w:rsidRPr="002E66B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9F058B" w:rsidRPr="002E66B6">
              <w:rPr>
                <w:rFonts w:ascii="Calibri" w:hAnsi="Calibri" w:cs="Calibri"/>
                <w:sz w:val="24"/>
                <w:szCs w:val="24"/>
              </w:rPr>
              <w:t xml:space="preserve">per </w:t>
            </w:r>
            <w:r w:rsidRPr="002E66B6">
              <w:rPr>
                <w:rFonts w:ascii="Calibri" w:hAnsi="Calibri" w:cs="Calibri"/>
                <w:sz w:val="24"/>
                <w:szCs w:val="24"/>
              </w:rPr>
              <w:t>day</w:t>
            </w:r>
          </w:p>
        </w:tc>
        <w:tc>
          <w:tcPr>
            <w:tcW w:w="5130" w:type="dxa"/>
          </w:tcPr>
          <w:p w14:paraId="2951582B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20D58" w:rsidRPr="002E66B6" w14:paraId="5C5B03BD" w14:textId="77777777" w:rsidTr="002A7BF7">
        <w:tc>
          <w:tcPr>
            <w:tcW w:w="3258" w:type="dxa"/>
          </w:tcPr>
          <w:p w14:paraId="7722D9D1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Fluoride toothpaste</w:t>
            </w:r>
          </w:p>
          <w:p w14:paraId="7041EF47" w14:textId="164F314B" w:rsidR="0011783B" w:rsidRPr="002E66B6" w:rsidRDefault="0011783B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50" w:type="dxa"/>
          </w:tcPr>
          <w:p w14:paraId="2C855BA6" w14:textId="0F429348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Nonprescription or prescription</w:t>
            </w:r>
          </w:p>
        </w:tc>
        <w:tc>
          <w:tcPr>
            <w:tcW w:w="5130" w:type="dxa"/>
          </w:tcPr>
          <w:p w14:paraId="1319B5AA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20D58" w:rsidRPr="002E66B6" w14:paraId="103C6496" w14:textId="77777777" w:rsidTr="002A7BF7">
        <w:tc>
          <w:tcPr>
            <w:tcW w:w="3258" w:type="dxa"/>
          </w:tcPr>
          <w:p w14:paraId="39593534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Sugar intake and frequency</w:t>
            </w:r>
          </w:p>
          <w:p w14:paraId="2AAB405B" w14:textId="0F0B2363" w:rsidR="0011783B" w:rsidRPr="002E66B6" w:rsidRDefault="0011783B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50" w:type="dxa"/>
          </w:tcPr>
          <w:p w14:paraId="06D09C9B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Reduce amount and frequency of sugar</w:t>
            </w:r>
          </w:p>
        </w:tc>
        <w:tc>
          <w:tcPr>
            <w:tcW w:w="5130" w:type="dxa"/>
          </w:tcPr>
          <w:p w14:paraId="0C14ACF8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720D58" w:rsidRPr="002E66B6" w14:paraId="233ED823" w14:textId="77777777" w:rsidTr="002A7BF7">
        <w:tc>
          <w:tcPr>
            <w:tcW w:w="3258" w:type="dxa"/>
          </w:tcPr>
          <w:p w14:paraId="77EB94B2" w14:textId="3D081809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Acid</w:t>
            </w:r>
            <w:r w:rsidR="00F538C2" w:rsidRPr="002E66B6">
              <w:rPr>
                <w:rFonts w:ascii="Calibri" w:hAnsi="Calibri" w:cs="Calibri"/>
                <w:sz w:val="24"/>
                <w:szCs w:val="24"/>
              </w:rPr>
              <w:t>ic</w:t>
            </w:r>
            <w:r w:rsidRPr="002E66B6">
              <w:rPr>
                <w:rFonts w:ascii="Calibri" w:hAnsi="Calibri" w:cs="Calibri"/>
                <w:sz w:val="24"/>
                <w:szCs w:val="24"/>
              </w:rPr>
              <w:t xml:space="preserve"> food and beverage intake</w:t>
            </w:r>
          </w:p>
        </w:tc>
        <w:tc>
          <w:tcPr>
            <w:tcW w:w="4050" w:type="dxa"/>
          </w:tcPr>
          <w:p w14:paraId="23B47870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Reduce amount of acidic food and drink</w:t>
            </w:r>
          </w:p>
        </w:tc>
        <w:tc>
          <w:tcPr>
            <w:tcW w:w="5130" w:type="dxa"/>
          </w:tcPr>
          <w:p w14:paraId="5D7D1942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2A7BF7" w:rsidRPr="002E66B6" w14:paraId="5EAC3D86" w14:textId="77777777" w:rsidTr="002A7BF7">
        <w:tc>
          <w:tcPr>
            <w:tcW w:w="3258" w:type="dxa"/>
          </w:tcPr>
          <w:p w14:paraId="6D8886FF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Dental exam</w:t>
            </w:r>
          </w:p>
          <w:p w14:paraId="3CF6846A" w14:textId="2E5AD41F" w:rsidR="0011783B" w:rsidRPr="002E66B6" w:rsidRDefault="0011783B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050" w:type="dxa"/>
          </w:tcPr>
          <w:p w14:paraId="5842BE35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2E66B6">
              <w:rPr>
                <w:rFonts w:ascii="Calibri" w:hAnsi="Calibri" w:cs="Calibri"/>
                <w:sz w:val="24"/>
                <w:szCs w:val="24"/>
              </w:rPr>
              <w:t>Every 6 months or less</w:t>
            </w:r>
          </w:p>
        </w:tc>
        <w:tc>
          <w:tcPr>
            <w:tcW w:w="5130" w:type="dxa"/>
          </w:tcPr>
          <w:p w14:paraId="1387E015" w14:textId="77777777" w:rsidR="002A7BF7" w:rsidRPr="002E66B6" w:rsidRDefault="002A7BF7" w:rsidP="0011783B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63314644" w14:textId="77777777" w:rsidR="00F1333C" w:rsidRPr="002E66B6" w:rsidRDefault="00F1333C" w:rsidP="00F1333C">
      <w:pPr>
        <w:spacing w:after="0" w:line="276" w:lineRule="auto"/>
        <w:rPr>
          <w:rFonts w:ascii="Calibri" w:hAnsi="Calibri" w:cs="Calibri"/>
          <w:sz w:val="24"/>
          <w:szCs w:val="24"/>
        </w:rPr>
      </w:pPr>
    </w:p>
    <w:sectPr w:rsidR="00F1333C" w:rsidRPr="002E66B6" w:rsidSect="002A7BF7">
      <w:headerReference w:type="default" r:id="rId11"/>
      <w:footerReference w:type="default" r:id="rId12"/>
      <w:headerReference w:type="first" r:id="rId13"/>
      <w:footerReference w:type="first" r:id="rId14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C04DC" w14:textId="77777777" w:rsidR="00E6697C" w:rsidRDefault="00E6697C" w:rsidP="00DB2241">
      <w:pPr>
        <w:spacing w:after="0" w:line="240" w:lineRule="auto"/>
      </w:pPr>
      <w:r>
        <w:separator/>
      </w:r>
    </w:p>
  </w:endnote>
  <w:endnote w:type="continuationSeparator" w:id="0">
    <w:p w14:paraId="0C656101" w14:textId="77777777" w:rsidR="00E6697C" w:rsidRDefault="00E6697C" w:rsidP="00DB2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2014215683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224A542E" w14:textId="77777777" w:rsidR="00DB2241" w:rsidRPr="00C04CA6" w:rsidRDefault="00DB2241" w:rsidP="00DB2241">
        <w:pPr>
          <w:spacing w:after="0" w:line="194" w:lineRule="exact"/>
          <w:ind w:left="659" w:right="616"/>
          <w:jc w:val="center"/>
          <w:rPr>
            <w:rFonts w:ascii="Arial" w:hAnsi="Arial" w:cs="Arial"/>
          </w:rPr>
        </w:pPr>
      </w:p>
      <w:p w14:paraId="0E4951F6" w14:textId="62A2848D" w:rsidR="00DB2241" w:rsidRPr="00DB2241" w:rsidRDefault="00DB2241" w:rsidP="00DB2241">
        <w:pPr>
          <w:pStyle w:val="Footer"/>
          <w:jc w:val="right"/>
          <w:rPr>
            <w:rFonts w:ascii="Arial" w:hAnsi="Arial" w:cs="Arial"/>
            <w:sz w:val="20"/>
          </w:rPr>
        </w:pPr>
        <w:r w:rsidRPr="00C04CA6">
          <w:rPr>
            <w:rFonts w:ascii="Arial" w:hAnsi="Arial" w:cs="Arial"/>
            <w:sz w:val="20"/>
          </w:rPr>
          <w:fldChar w:fldCharType="begin"/>
        </w:r>
        <w:r w:rsidRPr="00C04CA6">
          <w:rPr>
            <w:rFonts w:ascii="Arial" w:hAnsi="Arial" w:cs="Arial"/>
            <w:sz w:val="20"/>
          </w:rPr>
          <w:instrText xml:space="preserve"> PAGE   \* MERGEFORMAT </w:instrText>
        </w:r>
        <w:r w:rsidRPr="00C04CA6">
          <w:rPr>
            <w:rFonts w:ascii="Arial" w:hAnsi="Arial" w:cs="Arial"/>
            <w:sz w:val="20"/>
          </w:rPr>
          <w:fldChar w:fldCharType="separate"/>
        </w:r>
        <w:r>
          <w:rPr>
            <w:rFonts w:ascii="Arial" w:hAnsi="Arial" w:cs="Arial"/>
            <w:sz w:val="20"/>
          </w:rPr>
          <w:t>2</w:t>
        </w:r>
        <w:r w:rsidRPr="00C04CA6">
          <w:rPr>
            <w:rFonts w:ascii="Arial" w:hAnsi="Arial" w:cs="Arial"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</w:rPr>
      <w:id w:val="2118093629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3D17E1F8" w14:textId="2BB60F01" w:rsidR="00DB2241" w:rsidRPr="002E66B6" w:rsidRDefault="00DB2241" w:rsidP="00DB2241">
        <w:pPr>
          <w:spacing w:after="0" w:line="194" w:lineRule="exact"/>
          <w:ind w:left="659" w:right="616"/>
          <w:jc w:val="center"/>
          <w:rPr>
            <w:rFonts w:ascii="Calibri" w:eastAsia="Arial" w:hAnsi="Calibri" w:cs="Calibri"/>
            <w:sz w:val="16"/>
            <w:szCs w:val="17"/>
          </w:rPr>
        </w:pPr>
      </w:p>
      <w:p w14:paraId="1E5C5F9C" w14:textId="1ADFA9B5" w:rsidR="00DB2241" w:rsidRPr="002E66B6" w:rsidRDefault="00DB2241" w:rsidP="00DB2241">
        <w:pPr>
          <w:pStyle w:val="Footer"/>
          <w:jc w:val="right"/>
          <w:rPr>
            <w:rFonts w:ascii="Calibri" w:hAnsi="Calibri" w:cs="Calibri"/>
            <w:sz w:val="20"/>
          </w:rPr>
        </w:pPr>
        <w:r w:rsidRPr="002E66B6">
          <w:rPr>
            <w:rFonts w:ascii="Calibri" w:hAnsi="Calibri" w:cs="Calibri"/>
            <w:sz w:val="20"/>
          </w:rPr>
          <w:fldChar w:fldCharType="begin"/>
        </w:r>
        <w:r w:rsidRPr="002E66B6">
          <w:rPr>
            <w:rFonts w:ascii="Calibri" w:hAnsi="Calibri" w:cs="Calibri"/>
            <w:sz w:val="20"/>
          </w:rPr>
          <w:instrText xml:space="preserve"> PAGE   \* MERGEFORMAT </w:instrText>
        </w:r>
        <w:r w:rsidRPr="002E66B6">
          <w:rPr>
            <w:rFonts w:ascii="Calibri" w:hAnsi="Calibri" w:cs="Calibri"/>
            <w:sz w:val="20"/>
          </w:rPr>
          <w:fldChar w:fldCharType="separate"/>
        </w:r>
        <w:r w:rsidRPr="002E66B6">
          <w:rPr>
            <w:rFonts w:ascii="Calibri" w:hAnsi="Calibri" w:cs="Calibri"/>
            <w:sz w:val="20"/>
          </w:rPr>
          <w:t>1</w:t>
        </w:r>
        <w:r w:rsidRPr="002E66B6">
          <w:rPr>
            <w:rFonts w:ascii="Calibri" w:hAnsi="Calibri" w:cs="Calibri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D5DB2" w14:textId="77777777" w:rsidR="00E6697C" w:rsidRDefault="00E6697C" w:rsidP="00DB2241">
      <w:pPr>
        <w:spacing w:after="0" w:line="240" w:lineRule="auto"/>
      </w:pPr>
      <w:r>
        <w:separator/>
      </w:r>
    </w:p>
  </w:footnote>
  <w:footnote w:type="continuationSeparator" w:id="0">
    <w:p w14:paraId="4E4AF461" w14:textId="77777777" w:rsidR="00E6697C" w:rsidRDefault="00E6697C" w:rsidP="00DB2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DE5A" w14:textId="2EAEC3F0" w:rsidR="007F0234" w:rsidRPr="00F1333C" w:rsidRDefault="00B437AE" w:rsidP="00F1333C">
    <w:pPr>
      <w:pStyle w:val="Header"/>
      <w:tabs>
        <w:tab w:val="clear" w:pos="4680"/>
        <w:tab w:val="clear" w:pos="9360"/>
        <w:tab w:val="left" w:pos="1578"/>
      </w:tabs>
      <w:spacing w:after="120"/>
      <w:jc w:val="right"/>
      <w:rPr>
        <w:sz w:val="24"/>
        <w:szCs w:val="24"/>
      </w:rPr>
    </w:pPr>
    <w:r w:rsidRPr="00F1333C">
      <w:rPr>
        <w:noProof/>
        <w:sz w:val="24"/>
        <w:szCs w:val="24"/>
      </w:rPr>
      <w:drawing>
        <wp:inline distT="0" distB="0" distL="0" distR="0" wp14:anchorId="357030ED" wp14:editId="71F434EE">
          <wp:extent cx="1463040" cy="612648"/>
          <wp:effectExtent l="0" t="0" r="3810" b="0"/>
          <wp:docPr id="7" name="Picture 7" descr="ACE.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CE.Z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5EDBD" w14:textId="25691947" w:rsidR="001A1B31" w:rsidRPr="002E66B6" w:rsidRDefault="00B437AE" w:rsidP="002E66B6">
    <w:pPr>
      <w:pStyle w:val="Header"/>
      <w:spacing w:after="120"/>
      <w:jc w:val="right"/>
      <w:rPr>
        <w:sz w:val="24"/>
        <w:szCs w:val="24"/>
      </w:rPr>
    </w:pPr>
    <w:r w:rsidRPr="002E66B6">
      <w:rPr>
        <w:noProof/>
        <w:sz w:val="24"/>
        <w:szCs w:val="24"/>
      </w:rPr>
      <w:drawing>
        <wp:inline distT="0" distB="0" distL="0" distR="0" wp14:anchorId="35BFE427" wp14:editId="4B8A880F">
          <wp:extent cx="1463040" cy="612648"/>
          <wp:effectExtent l="0" t="0" r="3810" b="0"/>
          <wp:docPr id="8" name="Picture 8" descr="ACE.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CE.Z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0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19CB"/>
    <w:multiLevelType w:val="hybridMultilevel"/>
    <w:tmpl w:val="79BEC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D4F95"/>
    <w:multiLevelType w:val="hybridMultilevel"/>
    <w:tmpl w:val="DFE4ACF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FE4825"/>
    <w:multiLevelType w:val="hybridMultilevel"/>
    <w:tmpl w:val="F95E4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2243B"/>
    <w:multiLevelType w:val="hybridMultilevel"/>
    <w:tmpl w:val="83B2D006"/>
    <w:lvl w:ilvl="0" w:tplc="394801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56588B"/>
    <w:multiLevelType w:val="hybridMultilevel"/>
    <w:tmpl w:val="A9B88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F52C3C"/>
    <w:multiLevelType w:val="hybridMultilevel"/>
    <w:tmpl w:val="73D05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45A3D"/>
    <w:multiLevelType w:val="hybridMultilevel"/>
    <w:tmpl w:val="2B7455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4463D9"/>
    <w:multiLevelType w:val="hybridMultilevel"/>
    <w:tmpl w:val="136A0E16"/>
    <w:lvl w:ilvl="0" w:tplc="DBA277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01F71"/>
    <w:multiLevelType w:val="hybridMultilevel"/>
    <w:tmpl w:val="1B40C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24784A"/>
    <w:multiLevelType w:val="hybridMultilevel"/>
    <w:tmpl w:val="C464E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023FC1"/>
    <w:multiLevelType w:val="hybridMultilevel"/>
    <w:tmpl w:val="FA8ED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2F074A"/>
    <w:multiLevelType w:val="multilevel"/>
    <w:tmpl w:val="94A03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1E614B"/>
    <w:multiLevelType w:val="hybridMultilevel"/>
    <w:tmpl w:val="9B64B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F1106"/>
    <w:multiLevelType w:val="hybridMultilevel"/>
    <w:tmpl w:val="8820DA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B12A4"/>
    <w:multiLevelType w:val="hybridMultilevel"/>
    <w:tmpl w:val="83A032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9813903"/>
    <w:multiLevelType w:val="hybridMultilevel"/>
    <w:tmpl w:val="C510A0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C93361"/>
    <w:multiLevelType w:val="hybridMultilevel"/>
    <w:tmpl w:val="FEDE39D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3D855B09"/>
    <w:multiLevelType w:val="hybridMultilevel"/>
    <w:tmpl w:val="DD78D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5B6B36"/>
    <w:multiLevelType w:val="hybridMultilevel"/>
    <w:tmpl w:val="BA4434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616A4"/>
    <w:multiLevelType w:val="hybridMultilevel"/>
    <w:tmpl w:val="91DE6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4850D4"/>
    <w:multiLevelType w:val="hybridMultilevel"/>
    <w:tmpl w:val="12AA6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D69B7"/>
    <w:multiLevelType w:val="hybridMultilevel"/>
    <w:tmpl w:val="BA443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A83A5F"/>
    <w:multiLevelType w:val="hybridMultilevel"/>
    <w:tmpl w:val="079AFD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F53690E"/>
    <w:multiLevelType w:val="hybridMultilevel"/>
    <w:tmpl w:val="D13EB1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00C24B4"/>
    <w:multiLevelType w:val="hybridMultilevel"/>
    <w:tmpl w:val="B00AF6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1C24B7B"/>
    <w:multiLevelType w:val="hybridMultilevel"/>
    <w:tmpl w:val="F8382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D6541E"/>
    <w:multiLevelType w:val="hybridMultilevel"/>
    <w:tmpl w:val="BA443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66C98"/>
    <w:multiLevelType w:val="hybridMultilevel"/>
    <w:tmpl w:val="8FAA09B0"/>
    <w:lvl w:ilvl="0" w:tplc="DBA2778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4570C"/>
    <w:multiLevelType w:val="hybridMultilevel"/>
    <w:tmpl w:val="15FA8A5A"/>
    <w:lvl w:ilvl="0" w:tplc="21784E1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4A779F"/>
    <w:multiLevelType w:val="hybridMultilevel"/>
    <w:tmpl w:val="9E70AB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4D26F5"/>
    <w:multiLevelType w:val="hybridMultilevel"/>
    <w:tmpl w:val="5908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A4AF3"/>
    <w:multiLevelType w:val="hybridMultilevel"/>
    <w:tmpl w:val="16AE5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A502F8B"/>
    <w:multiLevelType w:val="hybridMultilevel"/>
    <w:tmpl w:val="A8460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B180EBC"/>
    <w:multiLevelType w:val="hybridMultilevel"/>
    <w:tmpl w:val="6D2ED4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B5366DB"/>
    <w:multiLevelType w:val="hybridMultilevel"/>
    <w:tmpl w:val="56BCCE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C7975B3"/>
    <w:multiLevelType w:val="hybridMultilevel"/>
    <w:tmpl w:val="6B229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9A5D4E"/>
    <w:multiLevelType w:val="hybridMultilevel"/>
    <w:tmpl w:val="E1283810"/>
    <w:lvl w:ilvl="0" w:tplc="EADC94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3072255">
    <w:abstractNumId w:val="0"/>
  </w:num>
  <w:num w:numId="2" w16cid:durableId="1110054055">
    <w:abstractNumId w:val="23"/>
  </w:num>
  <w:num w:numId="3" w16cid:durableId="1680741756">
    <w:abstractNumId w:val="24"/>
  </w:num>
  <w:num w:numId="4" w16cid:durableId="119109429">
    <w:abstractNumId w:val="14"/>
  </w:num>
  <w:num w:numId="5" w16cid:durableId="1198158920">
    <w:abstractNumId w:val="7"/>
  </w:num>
  <w:num w:numId="6" w16cid:durableId="1143079326">
    <w:abstractNumId w:val="5"/>
  </w:num>
  <w:num w:numId="7" w16cid:durableId="1262492742">
    <w:abstractNumId w:val="20"/>
  </w:num>
  <w:num w:numId="8" w16cid:durableId="166793049">
    <w:abstractNumId w:val="8"/>
  </w:num>
  <w:num w:numId="9" w16cid:durableId="1832139921">
    <w:abstractNumId w:val="32"/>
  </w:num>
  <w:num w:numId="10" w16cid:durableId="2041734414">
    <w:abstractNumId w:val="9"/>
  </w:num>
  <w:num w:numId="11" w16cid:durableId="891814117">
    <w:abstractNumId w:val="22"/>
  </w:num>
  <w:num w:numId="12" w16cid:durableId="200703019">
    <w:abstractNumId w:val="19"/>
  </w:num>
  <w:num w:numId="13" w16cid:durableId="1357852954">
    <w:abstractNumId w:val="27"/>
  </w:num>
  <w:num w:numId="14" w16cid:durableId="1977029358">
    <w:abstractNumId w:val="13"/>
  </w:num>
  <w:num w:numId="15" w16cid:durableId="1593392776">
    <w:abstractNumId w:val="33"/>
  </w:num>
  <w:num w:numId="16" w16cid:durableId="1985158962">
    <w:abstractNumId w:val="17"/>
  </w:num>
  <w:num w:numId="17" w16cid:durableId="2006321728">
    <w:abstractNumId w:val="12"/>
  </w:num>
  <w:num w:numId="18" w16cid:durableId="1532111508">
    <w:abstractNumId w:val="4"/>
  </w:num>
  <w:num w:numId="19" w16cid:durableId="1421296392">
    <w:abstractNumId w:val="1"/>
  </w:num>
  <w:num w:numId="20" w16cid:durableId="201672615">
    <w:abstractNumId w:val="28"/>
  </w:num>
  <w:num w:numId="21" w16cid:durableId="925458167">
    <w:abstractNumId w:val="25"/>
  </w:num>
  <w:num w:numId="22" w16cid:durableId="160199615">
    <w:abstractNumId w:val="15"/>
  </w:num>
  <w:num w:numId="23" w16cid:durableId="704867731">
    <w:abstractNumId w:val="10"/>
  </w:num>
  <w:num w:numId="24" w16cid:durableId="1286620915">
    <w:abstractNumId w:val="34"/>
  </w:num>
  <w:num w:numId="25" w16cid:durableId="1016931045">
    <w:abstractNumId w:val="30"/>
  </w:num>
  <w:num w:numId="26" w16cid:durableId="67116295">
    <w:abstractNumId w:val="11"/>
  </w:num>
  <w:num w:numId="27" w16cid:durableId="1257980091">
    <w:abstractNumId w:val="26"/>
  </w:num>
  <w:num w:numId="28" w16cid:durableId="1865436946">
    <w:abstractNumId w:val="36"/>
  </w:num>
  <w:num w:numId="29" w16cid:durableId="1971087858">
    <w:abstractNumId w:val="3"/>
  </w:num>
  <w:num w:numId="30" w16cid:durableId="1176722772">
    <w:abstractNumId w:val="21"/>
  </w:num>
  <w:num w:numId="31" w16cid:durableId="750783622">
    <w:abstractNumId w:val="35"/>
  </w:num>
  <w:num w:numId="32" w16cid:durableId="1144158675">
    <w:abstractNumId w:val="29"/>
  </w:num>
  <w:num w:numId="33" w16cid:durableId="1211574816">
    <w:abstractNumId w:val="2"/>
  </w:num>
  <w:num w:numId="34" w16cid:durableId="1524899802">
    <w:abstractNumId w:val="31"/>
  </w:num>
  <w:num w:numId="35" w16cid:durableId="442574063">
    <w:abstractNumId w:val="6"/>
  </w:num>
  <w:num w:numId="36" w16cid:durableId="309406472">
    <w:abstractNumId w:val="18"/>
  </w:num>
  <w:num w:numId="37" w16cid:durableId="110719517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EA8"/>
    <w:rsid w:val="000265C9"/>
    <w:rsid w:val="00074F17"/>
    <w:rsid w:val="00086BED"/>
    <w:rsid w:val="00092134"/>
    <w:rsid w:val="000977F9"/>
    <w:rsid w:val="000C1E10"/>
    <w:rsid w:val="000D2AA7"/>
    <w:rsid w:val="000E60F8"/>
    <w:rsid w:val="0011783B"/>
    <w:rsid w:val="00126F00"/>
    <w:rsid w:val="00130537"/>
    <w:rsid w:val="001410FF"/>
    <w:rsid w:val="00156961"/>
    <w:rsid w:val="0016569F"/>
    <w:rsid w:val="001A1B31"/>
    <w:rsid w:val="001B48CD"/>
    <w:rsid w:val="001C0012"/>
    <w:rsid w:val="001C2332"/>
    <w:rsid w:val="002352C7"/>
    <w:rsid w:val="00265144"/>
    <w:rsid w:val="00273499"/>
    <w:rsid w:val="00287737"/>
    <w:rsid w:val="002A7BF7"/>
    <w:rsid w:val="002B7D41"/>
    <w:rsid w:val="002C03CE"/>
    <w:rsid w:val="002C4F12"/>
    <w:rsid w:val="002E0ACC"/>
    <w:rsid w:val="002E66B6"/>
    <w:rsid w:val="002F1814"/>
    <w:rsid w:val="00300C29"/>
    <w:rsid w:val="00301BC9"/>
    <w:rsid w:val="003129B0"/>
    <w:rsid w:val="00323622"/>
    <w:rsid w:val="00344437"/>
    <w:rsid w:val="003743A6"/>
    <w:rsid w:val="0039237A"/>
    <w:rsid w:val="003A4B3F"/>
    <w:rsid w:val="003C027F"/>
    <w:rsid w:val="00407030"/>
    <w:rsid w:val="00451B47"/>
    <w:rsid w:val="00471CEB"/>
    <w:rsid w:val="004826C7"/>
    <w:rsid w:val="004B3DB3"/>
    <w:rsid w:val="004B6EE4"/>
    <w:rsid w:val="004F7445"/>
    <w:rsid w:val="00503FC8"/>
    <w:rsid w:val="00573FD5"/>
    <w:rsid w:val="005752C5"/>
    <w:rsid w:val="0058364E"/>
    <w:rsid w:val="005874A4"/>
    <w:rsid w:val="00593621"/>
    <w:rsid w:val="005A42B4"/>
    <w:rsid w:val="00624323"/>
    <w:rsid w:val="00627358"/>
    <w:rsid w:val="0065338C"/>
    <w:rsid w:val="0067281D"/>
    <w:rsid w:val="00675047"/>
    <w:rsid w:val="00681F26"/>
    <w:rsid w:val="006B6388"/>
    <w:rsid w:val="006C0F41"/>
    <w:rsid w:val="006F04CD"/>
    <w:rsid w:val="007015B4"/>
    <w:rsid w:val="007176E9"/>
    <w:rsid w:val="00720D58"/>
    <w:rsid w:val="0072394A"/>
    <w:rsid w:val="00731FD8"/>
    <w:rsid w:val="007A5B13"/>
    <w:rsid w:val="007B2F6E"/>
    <w:rsid w:val="007D342E"/>
    <w:rsid w:val="007F0234"/>
    <w:rsid w:val="00813824"/>
    <w:rsid w:val="0089025D"/>
    <w:rsid w:val="008A1DDE"/>
    <w:rsid w:val="008A3069"/>
    <w:rsid w:val="00910B95"/>
    <w:rsid w:val="00927EB3"/>
    <w:rsid w:val="009628AD"/>
    <w:rsid w:val="0096321E"/>
    <w:rsid w:val="00981FB7"/>
    <w:rsid w:val="00983396"/>
    <w:rsid w:val="009840F3"/>
    <w:rsid w:val="00993DBA"/>
    <w:rsid w:val="00993E41"/>
    <w:rsid w:val="009A3391"/>
    <w:rsid w:val="009A3834"/>
    <w:rsid w:val="009D0332"/>
    <w:rsid w:val="009D7990"/>
    <w:rsid w:val="009F058B"/>
    <w:rsid w:val="00A54CED"/>
    <w:rsid w:val="00A810B7"/>
    <w:rsid w:val="00A8652F"/>
    <w:rsid w:val="00A86CB6"/>
    <w:rsid w:val="00AB22BE"/>
    <w:rsid w:val="00AC241F"/>
    <w:rsid w:val="00AE68CD"/>
    <w:rsid w:val="00B01D82"/>
    <w:rsid w:val="00B437AE"/>
    <w:rsid w:val="00B44CC4"/>
    <w:rsid w:val="00B64216"/>
    <w:rsid w:val="00B8005C"/>
    <w:rsid w:val="00B93C5F"/>
    <w:rsid w:val="00BA4202"/>
    <w:rsid w:val="00C040BE"/>
    <w:rsid w:val="00C15EA8"/>
    <w:rsid w:val="00C57C16"/>
    <w:rsid w:val="00C8713B"/>
    <w:rsid w:val="00CA59EE"/>
    <w:rsid w:val="00D47E49"/>
    <w:rsid w:val="00D52388"/>
    <w:rsid w:val="00D604B7"/>
    <w:rsid w:val="00D674C0"/>
    <w:rsid w:val="00D85B3A"/>
    <w:rsid w:val="00DB2241"/>
    <w:rsid w:val="00DB4855"/>
    <w:rsid w:val="00DD1879"/>
    <w:rsid w:val="00DD2760"/>
    <w:rsid w:val="00DE346E"/>
    <w:rsid w:val="00DE4F99"/>
    <w:rsid w:val="00E144FE"/>
    <w:rsid w:val="00E6697C"/>
    <w:rsid w:val="00E8103E"/>
    <w:rsid w:val="00ED59C1"/>
    <w:rsid w:val="00EE6533"/>
    <w:rsid w:val="00EE6DFA"/>
    <w:rsid w:val="00F01436"/>
    <w:rsid w:val="00F1042F"/>
    <w:rsid w:val="00F1333C"/>
    <w:rsid w:val="00F33226"/>
    <w:rsid w:val="00F37554"/>
    <w:rsid w:val="00F43988"/>
    <w:rsid w:val="00F538C2"/>
    <w:rsid w:val="00F968E9"/>
    <w:rsid w:val="3874A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0F04E32"/>
  <w15:docId w15:val="{A5806AD0-67CE-46E2-8DFC-42753554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15E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5E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5EA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15E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l-author-name-more">
    <w:name w:val="al-author-name-more"/>
    <w:basedOn w:val="DefaultParagraphFont"/>
    <w:rsid w:val="00C15EA8"/>
  </w:style>
  <w:style w:type="character" w:customStyle="1" w:styleId="delimiter">
    <w:name w:val="delimiter"/>
    <w:basedOn w:val="DefaultParagraphFont"/>
    <w:rsid w:val="00C15EA8"/>
  </w:style>
  <w:style w:type="character" w:styleId="Emphasis">
    <w:name w:val="Emphasis"/>
    <w:basedOn w:val="DefaultParagraphFont"/>
    <w:uiPriority w:val="20"/>
    <w:qFormat/>
    <w:rsid w:val="00C15EA8"/>
    <w:rPr>
      <w:i/>
      <w:iCs/>
    </w:rPr>
  </w:style>
  <w:style w:type="paragraph" w:styleId="ListParagraph">
    <w:name w:val="List Paragraph"/>
    <w:basedOn w:val="Normal"/>
    <w:uiPriority w:val="34"/>
    <w:qFormat/>
    <w:rsid w:val="0009213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750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50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50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50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50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04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B638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A42B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B2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241"/>
  </w:style>
  <w:style w:type="paragraph" w:styleId="Footer">
    <w:name w:val="footer"/>
    <w:basedOn w:val="Normal"/>
    <w:link w:val="FooterChar"/>
    <w:uiPriority w:val="99"/>
    <w:unhideWhenUsed/>
    <w:rsid w:val="00DB22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241"/>
  </w:style>
  <w:style w:type="character" w:styleId="FollowedHyperlink">
    <w:name w:val="FollowedHyperlink"/>
    <w:basedOn w:val="DefaultParagraphFont"/>
    <w:uiPriority w:val="99"/>
    <w:semiHidden/>
    <w:unhideWhenUsed/>
    <w:rsid w:val="009A383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E4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xw228868166">
    <w:name w:val="scxw228868166"/>
    <w:basedOn w:val="DefaultParagraphFont"/>
    <w:rsid w:val="00DE346E"/>
  </w:style>
  <w:style w:type="character" w:customStyle="1" w:styleId="normaltextrun">
    <w:name w:val="normaltextrun"/>
    <w:basedOn w:val="DefaultParagraphFont"/>
    <w:rsid w:val="00DE346E"/>
  </w:style>
  <w:style w:type="character" w:customStyle="1" w:styleId="eop">
    <w:name w:val="eop"/>
    <w:basedOn w:val="DefaultParagraphFont"/>
    <w:rsid w:val="00DE34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4002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3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4897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6612">
          <w:marLeft w:val="0"/>
          <w:marRight w:val="0"/>
          <w:marTop w:val="165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67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2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4CCAAB2D8B94C9E80AEE0F968D4E3" ma:contentTypeVersion="16" ma:contentTypeDescription="Create a new document." ma:contentTypeScope="" ma:versionID="d63d8fec38fad7d1a60de83c4ac9f338">
  <xsd:schema xmlns:xsd="http://www.w3.org/2001/XMLSchema" xmlns:xs="http://www.w3.org/2001/XMLSchema" xmlns:p="http://schemas.microsoft.com/office/2006/metadata/properties" xmlns:ns2="115335aa-b14d-43fc-bc3f-f6c2eb8e2e98" xmlns:ns3="e6718f48-bae5-4a3b-98de-cc0791a0f4dd" targetNamespace="http://schemas.microsoft.com/office/2006/metadata/properties" ma:root="true" ma:fieldsID="25a4bd9ba85c517d8a2420a09b45e86f" ns2:_="" ns3:_="">
    <xsd:import namespace="115335aa-b14d-43fc-bc3f-f6c2eb8e2e98"/>
    <xsd:import namespace="e6718f48-bae5-4a3b-98de-cc0791a0f4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335aa-b14d-43fc-bc3f-f6c2eb8e2e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7d5b859-ebfe-4755-9808-2198ae9c60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18f48-bae5-4a3b-98de-cc0791a0f4d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682f190-dbc2-421d-b101-020c9c793152}" ma:internalName="TaxCatchAll" ma:showField="CatchAllData" ma:web="e6718f48-bae5-4a3b-98de-cc0791a0f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5335aa-b14d-43fc-bc3f-f6c2eb8e2e98">
      <Terms xmlns="http://schemas.microsoft.com/office/infopath/2007/PartnerControls"/>
    </lcf76f155ced4ddcb4097134ff3c332f>
    <TaxCatchAll xmlns="e6718f48-bae5-4a3b-98de-cc0791a0f4d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89424F-012A-4FA3-B78E-7DC4911B154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63294E-0112-4A4E-AAC3-26842ACD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335aa-b14d-43fc-bc3f-f6c2eb8e2e98"/>
    <ds:schemaRef ds:uri="e6718f48-bae5-4a3b-98de-cc0791a0f4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A77B93-A6FD-4D1F-B889-7F7E9404B4F8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115335aa-b14d-43fc-bc3f-f6c2eb8e2e98"/>
    <ds:schemaRef ds:uri="e6718f48-bae5-4a3b-98de-cc0791a0f4dd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D67F03C-2FA1-C547-A8FC-9C5D7D8BC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Oral Hygiene Care Plan for a Caregiver of a Patient with Alzheimer’s Disease</dc:title>
  <dc:subject/>
  <dc:creator>OHNEP</dc:creator>
  <cp:keywords>ACE.Z</cp:keywords>
  <dc:description/>
  <cp:lastModifiedBy>Andrea L. Browning</cp:lastModifiedBy>
  <cp:revision>5</cp:revision>
  <cp:lastPrinted>2023-07-05T15:15:00Z</cp:lastPrinted>
  <dcterms:created xsi:type="dcterms:W3CDTF">2023-07-05T13:40:00Z</dcterms:created>
  <dcterms:modified xsi:type="dcterms:W3CDTF">2023-07-05T15:17:00Z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0x010100FB84CCAAB2D8B94C9E80AEE0F968D4E3</vt:lpwstr>
  </property>
  <property fmtid="{D5CDD505-2E9C-101B-9397-08002B2CF9AE}" pid="3" name="Order">
    <vt:r8>100</vt:r8>
  </property>
</Properties>
</file>